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05" w:rsidRDefault="00272005" w:rsidP="00255663">
      <w:pPr>
        <w:tabs>
          <w:tab w:val="left" w:pos="5880"/>
        </w:tabs>
        <w:ind w:firstLine="5529"/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p w:rsidR="00D825DE" w:rsidRPr="000E7C7B" w:rsidRDefault="00D825DE" w:rsidP="00255663">
      <w:pPr>
        <w:tabs>
          <w:tab w:val="left" w:pos="5880"/>
        </w:tabs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Утверждаю:</w:t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Заведующий МБДОУ</w:t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«Детский сад «Тансылу» с. Ташлык» НМР РТ</w:t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___________ А.Р. Даминова</w:t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приказ №____ от «____» ____ 2018 г.</w:t>
      </w:r>
      <w:r w:rsidRPr="000E7C7B">
        <w:rPr>
          <w:rFonts w:ascii="Times New Roman" w:hAnsi="Times New Roman" w:cs="Times New Roman"/>
        </w:rPr>
        <w:tab/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принята на педагогическом совете</w:t>
      </w:r>
    </w:p>
    <w:p w:rsidR="00D825DE" w:rsidRPr="000E7C7B" w:rsidRDefault="00D825DE" w:rsidP="00D825DE">
      <w:pPr>
        <w:ind w:firstLine="5529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протокол № ___ от «_____» ____ 2018 г.</w:t>
      </w:r>
    </w:p>
    <w:p w:rsidR="00D825DE" w:rsidRPr="000E7C7B" w:rsidRDefault="00D825DE" w:rsidP="00D825DE">
      <w:pPr>
        <w:ind w:firstLine="567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both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  <w:b/>
        </w:rPr>
      </w:pPr>
      <w:r w:rsidRPr="000E7C7B">
        <w:rPr>
          <w:rFonts w:ascii="Times New Roman" w:hAnsi="Times New Roman" w:cs="Times New Roman"/>
          <w:b/>
        </w:rPr>
        <w:t>ПРОГРАММА РАЗВИТИЯ</w:t>
      </w: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  <w:b/>
        </w:rPr>
      </w:pPr>
    </w:p>
    <w:p w:rsid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 xml:space="preserve">МУНИЦИПАЛЬНОГО БЮДЖЕТНОГО ДОШКОЛЬНОГО </w:t>
      </w: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ОБРАЗОВАТЕЛЬНОГО УЧРЕЖДЕНИЯ</w:t>
      </w:r>
    </w:p>
    <w:p w:rsidR="00D825DE" w:rsidRDefault="00D825DE" w:rsidP="00D825DE">
      <w:pPr>
        <w:ind w:firstLine="567"/>
        <w:jc w:val="center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«ДЕТСКИЙ САД «ТАНСЫЛУ» С. ТАШЛЫК»</w:t>
      </w:r>
    </w:p>
    <w:p w:rsidR="000E7C7B" w:rsidRDefault="000E7C7B" w:rsidP="00D825DE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НИЖНЕКАМСКОГО МУНИЦИПАЛЬНОГО РАЙОНА</w:t>
      </w:r>
    </w:p>
    <w:p w:rsidR="000E7C7B" w:rsidRPr="000E7C7B" w:rsidRDefault="000E7C7B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на 2018-2021 гг.</w:t>
      </w: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2E5A20" w:rsidRDefault="002E5A20" w:rsidP="00D825DE">
      <w:pPr>
        <w:ind w:firstLine="567"/>
        <w:jc w:val="center"/>
        <w:rPr>
          <w:rFonts w:ascii="Times New Roman" w:hAnsi="Times New Roman" w:cs="Times New Roman"/>
        </w:rPr>
      </w:pPr>
    </w:p>
    <w:p w:rsidR="002E5A20" w:rsidRDefault="002E5A20" w:rsidP="00D825DE">
      <w:pPr>
        <w:ind w:firstLine="567"/>
        <w:jc w:val="center"/>
        <w:rPr>
          <w:rFonts w:ascii="Times New Roman" w:hAnsi="Times New Roman" w:cs="Times New Roman"/>
        </w:rPr>
      </w:pPr>
    </w:p>
    <w:p w:rsidR="002E5A20" w:rsidRPr="000E7C7B" w:rsidRDefault="002E5A20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Default="00D825DE" w:rsidP="00D825DE">
      <w:pPr>
        <w:ind w:firstLine="567"/>
        <w:jc w:val="center"/>
        <w:rPr>
          <w:rFonts w:ascii="Times New Roman" w:hAnsi="Times New Roman" w:cs="Times New Roman"/>
          <w:lang w:val="tt-RU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Pr="000E7C7B" w:rsidRDefault="00D825DE" w:rsidP="00D825DE">
      <w:pPr>
        <w:ind w:firstLine="567"/>
        <w:jc w:val="center"/>
        <w:rPr>
          <w:rFonts w:ascii="Times New Roman" w:hAnsi="Times New Roman" w:cs="Times New Roman"/>
        </w:rPr>
      </w:pPr>
    </w:p>
    <w:p w:rsidR="00D825DE" w:rsidRDefault="00D825DE" w:rsidP="00D825DE">
      <w:pPr>
        <w:ind w:firstLine="567"/>
        <w:jc w:val="center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</w:rPr>
        <w:t>2018 г.</w:t>
      </w:r>
    </w:p>
    <w:p w:rsidR="00272005" w:rsidRPr="00272005" w:rsidRDefault="00272005" w:rsidP="00D825DE">
      <w:pPr>
        <w:ind w:firstLine="567"/>
        <w:jc w:val="center"/>
        <w:rPr>
          <w:rFonts w:ascii="Times New Roman" w:hAnsi="Times New Roman" w:cs="Times New Roman"/>
          <w:lang w:val="tt-RU"/>
        </w:rPr>
      </w:pPr>
    </w:p>
    <w:p w:rsidR="00D701CD" w:rsidRPr="00D701CD" w:rsidRDefault="00D701CD" w:rsidP="00D825DE">
      <w:pPr>
        <w:ind w:firstLine="567"/>
        <w:jc w:val="center"/>
        <w:rPr>
          <w:rFonts w:ascii="Times New Roman" w:hAnsi="Times New Roman" w:cs="Times New Roman"/>
          <w:lang w:val="tt-RU"/>
        </w:rPr>
      </w:pPr>
    </w:p>
    <w:p w:rsidR="00D825DE" w:rsidRDefault="00D825DE" w:rsidP="00A64C2B">
      <w:pPr>
        <w:tabs>
          <w:tab w:val="left" w:pos="5880"/>
        </w:tabs>
        <w:jc w:val="center"/>
        <w:rPr>
          <w:rStyle w:val="3"/>
          <w:rFonts w:eastAsia="Arial Unicode MS"/>
          <w:b w:val="0"/>
          <w:bCs w:val="0"/>
          <w:sz w:val="24"/>
          <w:szCs w:val="24"/>
        </w:rPr>
      </w:pPr>
    </w:p>
    <w:p w:rsidR="000E7C7B" w:rsidRDefault="000E7C7B" w:rsidP="00A64C2B">
      <w:pPr>
        <w:tabs>
          <w:tab w:val="left" w:pos="5880"/>
        </w:tabs>
        <w:jc w:val="center"/>
        <w:rPr>
          <w:rStyle w:val="3"/>
          <w:rFonts w:eastAsia="Arial Unicode MS"/>
          <w:b w:val="0"/>
          <w:bCs w:val="0"/>
          <w:sz w:val="24"/>
          <w:szCs w:val="24"/>
        </w:rPr>
      </w:pPr>
    </w:p>
    <w:tbl>
      <w:tblPr>
        <w:tblW w:w="1051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508"/>
        <w:gridCol w:w="1008"/>
      </w:tblGrid>
      <w:tr w:rsidR="00A64C2B" w:rsidRPr="000E7C7B" w:rsidTr="000E7C7B">
        <w:trPr>
          <w:trHeight w:hRule="exact" w:val="325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1A7E27">
            <w:pPr>
              <w:spacing w:line="220" w:lineRule="exact"/>
              <w:ind w:left="320"/>
            </w:pPr>
            <w:r w:rsidRPr="000E7C7B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страница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 w:firstLine="284"/>
            </w:pPr>
            <w:r w:rsidRPr="000E7C7B"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3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1.</w:t>
            </w:r>
            <w:r w:rsidR="000E7C7B">
              <w:rPr>
                <w:rFonts w:ascii="Times New Roman" w:hAnsi="Times New Roman" w:cs="Times New Roman"/>
              </w:rPr>
              <w:t xml:space="preserve"> </w:t>
            </w:r>
            <w:r w:rsidRPr="000E7C7B">
              <w:rPr>
                <w:rFonts w:ascii="Times New Roman" w:hAnsi="Times New Roman" w:cs="Times New Roman"/>
              </w:rPr>
              <w:t>Паспорт программы развития на 2018-202</w:t>
            </w:r>
            <w:r w:rsidRPr="000E7C7B">
              <w:rPr>
                <w:rFonts w:ascii="Times New Roman" w:hAnsi="Times New Roman" w:cs="Times New Roman"/>
                <w:lang w:val="tt-RU"/>
              </w:rPr>
              <w:t>1</w:t>
            </w:r>
            <w:r w:rsidRPr="000E7C7B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4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1.1.</w:t>
            </w:r>
            <w:r w:rsidR="000E7C7B">
              <w:rPr>
                <w:rFonts w:ascii="Times New Roman" w:hAnsi="Times New Roman" w:cs="Times New Roman"/>
              </w:rPr>
              <w:t xml:space="preserve"> </w:t>
            </w:r>
            <w:r w:rsidRPr="000E7C7B">
              <w:rPr>
                <w:rFonts w:ascii="Times New Roman" w:hAnsi="Times New Roman" w:cs="Times New Roman"/>
              </w:rPr>
              <w:t>Введение.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9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1.2.</w:t>
            </w:r>
            <w:r w:rsidR="000E7C7B">
              <w:rPr>
                <w:rFonts w:ascii="Times New Roman" w:hAnsi="Times New Roman" w:cs="Times New Roman"/>
              </w:rPr>
              <w:t xml:space="preserve"> </w:t>
            </w:r>
            <w:r w:rsidRPr="000E7C7B">
              <w:rPr>
                <w:rFonts w:ascii="Times New Roman" w:hAnsi="Times New Roman" w:cs="Times New Roman"/>
              </w:rPr>
              <w:t>Информационная справка об образовательной организации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9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2. Анализ деятельности М</w:t>
            </w:r>
            <w:r w:rsidR="00D825DE" w:rsidRPr="000E7C7B">
              <w:rPr>
                <w:rFonts w:ascii="Times New Roman" w:hAnsi="Times New Roman" w:cs="Times New Roman"/>
              </w:rPr>
              <w:t>Б</w:t>
            </w:r>
            <w:r w:rsidRPr="000E7C7B">
              <w:rPr>
                <w:rFonts w:ascii="Times New Roman" w:hAnsi="Times New Roman" w:cs="Times New Roman"/>
              </w:rPr>
              <w:t xml:space="preserve">ДОУ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11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2.1. Анализ внешней среды дошкольной образовательной организации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11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2.1.1.Характеристика состава воспитанников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12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 xml:space="preserve">2.2. Анализ показателей качества образовательного процесса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13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 xml:space="preserve">2.1. Анализ состояния образовательного процесса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14</w:t>
            </w:r>
          </w:p>
        </w:tc>
      </w:tr>
      <w:tr w:rsidR="00A64C2B" w:rsidRPr="000E7C7B" w:rsidTr="000E7C7B">
        <w:trPr>
          <w:trHeight w:hRule="exact" w:val="449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2.2. Особенности организации педагогического процесса в ДОУ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15</w:t>
            </w:r>
          </w:p>
        </w:tc>
      </w:tr>
      <w:tr w:rsidR="00A64C2B" w:rsidRPr="000E7C7B" w:rsidTr="000E7C7B">
        <w:trPr>
          <w:trHeight w:hRule="exact" w:val="428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6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 xml:space="preserve">2.3. Участие в экспериментальной, инновационной деятельности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19</w:t>
            </w:r>
          </w:p>
        </w:tc>
      </w:tr>
      <w:tr w:rsidR="00A64C2B" w:rsidRPr="000E7C7B" w:rsidTr="000E7C7B">
        <w:trPr>
          <w:trHeight w:hRule="exact" w:val="33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78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 xml:space="preserve">2.4. Взаимодействие со школой, другими организациями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20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 xml:space="preserve">2.6. Анализ организации работы в группах раннего возраста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21</w:t>
            </w:r>
          </w:p>
        </w:tc>
      </w:tr>
      <w:tr w:rsidR="00A64C2B" w:rsidRPr="000E7C7B" w:rsidTr="000E7C7B">
        <w:trPr>
          <w:trHeight w:hRule="exact" w:val="426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 xml:space="preserve">3. Концепция программы развития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МБДОУ 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Детский сад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>Тансылу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 xml:space="preserve">» 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 с. Ташлык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» НМР РТ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22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4. Цели и задачи развития ДОУ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24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</w:pPr>
            <w:r w:rsidRPr="000E7C7B">
              <w:rPr>
                <w:rFonts w:ascii="Times New Roman" w:hAnsi="Times New Roman" w:cs="Times New Roman"/>
              </w:rPr>
              <w:t>4.1 Целевые индикаторы и показатели программы развития М</w:t>
            </w:r>
            <w:r w:rsidR="00D825DE" w:rsidRPr="000E7C7B">
              <w:rPr>
                <w:rFonts w:ascii="Times New Roman" w:hAnsi="Times New Roman" w:cs="Times New Roman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</w:pPr>
            <w:r w:rsidRPr="000E7C7B">
              <w:rPr>
                <w:rFonts w:ascii="Times New Roman" w:hAnsi="Times New Roman" w:cs="Times New Roman"/>
              </w:rPr>
              <w:t>25</w:t>
            </w:r>
          </w:p>
        </w:tc>
      </w:tr>
      <w:tr w:rsidR="00A64C2B" w:rsidRPr="000E7C7B" w:rsidTr="000E7C7B">
        <w:trPr>
          <w:trHeight w:hRule="exact" w:val="558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 xml:space="preserve">4.2. </w:t>
            </w:r>
            <w:r w:rsidR="00C246F4" w:rsidRPr="000E7C7B">
              <w:rPr>
                <w:rFonts w:ascii="Times New Roman" w:hAnsi="Times New Roman" w:cs="Times New Roman"/>
              </w:rPr>
              <w:t>О</w:t>
            </w:r>
            <w:r w:rsidRPr="000E7C7B">
              <w:rPr>
                <w:rFonts w:ascii="Times New Roman" w:hAnsi="Times New Roman" w:cs="Times New Roman"/>
              </w:rPr>
              <w:t>бучение детей двум государственным языкам по учебно-методическому комплекту «Изучаем русский язык» и «Туган</w:t>
            </w:r>
            <w:r w:rsidR="00C246F4" w:rsidRPr="000E7C7B">
              <w:rPr>
                <w:rFonts w:ascii="Times New Roman" w:hAnsi="Times New Roman" w:cs="Times New Roman"/>
              </w:rPr>
              <w:t xml:space="preserve"> </w:t>
            </w:r>
            <w:r w:rsidRPr="000E7C7B">
              <w:rPr>
                <w:rFonts w:ascii="Times New Roman" w:hAnsi="Times New Roman" w:cs="Times New Roman"/>
              </w:rPr>
              <w:t>телд</w:t>
            </w:r>
            <w:r w:rsidR="00C246F4" w:rsidRPr="000E7C7B">
              <w:rPr>
                <w:rFonts w:ascii="Times New Roman" w:hAnsi="Times New Roman" w:cs="Times New Roman"/>
                <w:lang w:val="tt-RU"/>
              </w:rPr>
              <w:t>ә</w:t>
            </w:r>
            <w:r w:rsidR="00C246F4" w:rsidRPr="000E7C7B">
              <w:rPr>
                <w:rFonts w:ascii="Times New Roman" w:hAnsi="Times New Roman" w:cs="Times New Roman"/>
              </w:rPr>
              <w:t xml:space="preserve"> </w:t>
            </w:r>
            <w:r w:rsidRPr="000E7C7B">
              <w:rPr>
                <w:rFonts w:ascii="Times New Roman" w:hAnsi="Times New Roman" w:cs="Times New Roman"/>
              </w:rPr>
              <w:t>с</w:t>
            </w:r>
            <w:r w:rsidR="00C246F4" w:rsidRPr="000E7C7B">
              <w:rPr>
                <w:rFonts w:ascii="Times New Roman" w:hAnsi="Times New Roman" w:cs="Times New Roman"/>
                <w:lang w:val="tt-RU"/>
              </w:rPr>
              <w:t>ө</w:t>
            </w:r>
            <w:r w:rsidRPr="000E7C7B">
              <w:rPr>
                <w:rFonts w:ascii="Times New Roman" w:hAnsi="Times New Roman" w:cs="Times New Roman"/>
              </w:rPr>
              <w:t>йл</w:t>
            </w:r>
            <w:r w:rsidR="00C246F4" w:rsidRPr="000E7C7B">
              <w:rPr>
                <w:rFonts w:ascii="Times New Roman" w:hAnsi="Times New Roman" w:cs="Times New Roman"/>
                <w:lang w:val="tt-RU"/>
              </w:rPr>
              <w:t>ә</w:t>
            </w:r>
            <w:r w:rsidRPr="000E7C7B">
              <w:rPr>
                <w:rFonts w:ascii="Times New Roman" w:hAnsi="Times New Roman" w:cs="Times New Roman"/>
              </w:rPr>
              <w:t>ш</w:t>
            </w:r>
            <w:r w:rsidR="00C246F4" w:rsidRPr="000E7C7B">
              <w:rPr>
                <w:rFonts w:ascii="Times New Roman" w:hAnsi="Times New Roman" w:cs="Times New Roman"/>
                <w:lang w:val="tt-RU"/>
              </w:rPr>
              <w:t>ә</w:t>
            </w:r>
            <w:r w:rsidRPr="000E7C7B">
              <w:rPr>
                <w:rFonts w:ascii="Times New Roman" w:hAnsi="Times New Roman" w:cs="Times New Roman"/>
              </w:rPr>
              <w:t>без»</w:t>
            </w:r>
          </w:p>
          <w:p w:rsidR="000E7C7B" w:rsidRPr="000E7C7B" w:rsidRDefault="000E7C7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29</w:t>
            </w:r>
          </w:p>
        </w:tc>
      </w:tr>
      <w:tr w:rsidR="00A64C2B" w:rsidRPr="000E7C7B" w:rsidTr="000E7C7B">
        <w:trPr>
          <w:trHeight w:hRule="exact" w:val="308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78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4.3. Проект «Семья – Детский сад – содружество равных партнеров»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30</w:t>
            </w:r>
          </w:p>
        </w:tc>
      </w:tr>
      <w:tr w:rsidR="00A64C2B" w:rsidRPr="000E7C7B" w:rsidTr="000E7C7B">
        <w:trPr>
          <w:trHeight w:hRule="exact" w:val="314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4.</w:t>
            </w:r>
            <w:r w:rsidR="00D825DE" w:rsidRPr="000E7C7B">
              <w:rPr>
                <w:rFonts w:ascii="Times New Roman" w:hAnsi="Times New Roman" w:cs="Times New Roman"/>
              </w:rPr>
              <w:t>4</w:t>
            </w:r>
            <w:r w:rsidRPr="000E7C7B">
              <w:rPr>
                <w:rFonts w:ascii="Times New Roman" w:hAnsi="Times New Roman" w:cs="Times New Roman"/>
              </w:rPr>
              <w:t>. Паспорт проекта. Использование ИКТ в воспитательно-образовательном процессе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33</w:t>
            </w:r>
          </w:p>
        </w:tc>
      </w:tr>
      <w:tr w:rsidR="00A64C2B" w:rsidRPr="000E7C7B" w:rsidTr="000E7C7B">
        <w:trPr>
          <w:trHeight w:hRule="exact" w:val="320"/>
          <w:jc w:val="center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4C2B" w:rsidRPr="000E7C7B" w:rsidRDefault="00A64C2B" w:rsidP="000E7C7B">
            <w:pPr>
              <w:spacing w:line="220" w:lineRule="exact"/>
              <w:ind w:left="157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4.</w:t>
            </w:r>
            <w:r w:rsidR="00D825DE" w:rsidRPr="000E7C7B">
              <w:rPr>
                <w:rFonts w:ascii="Times New Roman" w:hAnsi="Times New Roman" w:cs="Times New Roman"/>
              </w:rPr>
              <w:t>5</w:t>
            </w:r>
            <w:r w:rsidRPr="000E7C7B">
              <w:rPr>
                <w:rFonts w:ascii="Times New Roman" w:hAnsi="Times New Roman" w:cs="Times New Roman"/>
              </w:rPr>
              <w:t xml:space="preserve">. Система программных мероприятий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4C2B" w:rsidRPr="000E7C7B" w:rsidRDefault="00A64C2B" w:rsidP="001A7E2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0E7C7B">
              <w:rPr>
                <w:rFonts w:ascii="Times New Roman" w:hAnsi="Times New Roman" w:cs="Times New Roman"/>
              </w:rPr>
              <w:t>35</w:t>
            </w:r>
          </w:p>
        </w:tc>
      </w:tr>
    </w:tbl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46375C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46375C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46375C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46375C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D825DE" w:rsidRPr="000E7C7B" w:rsidRDefault="00D825DE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A64C2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</w:rPr>
      </w:pPr>
    </w:p>
    <w:p w:rsidR="00D701CD" w:rsidRDefault="00D701CD" w:rsidP="00A64C2B">
      <w:pPr>
        <w:pStyle w:val="50"/>
        <w:shd w:val="clear" w:color="auto" w:fill="auto"/>
        <w:spacing w:after="0" w:line="220" w:lineRule="exact"/>
        <w:ind w:left="20"/>
        <w:rPr>
          <w:sz w:val="24"/>
          <w:szCs w:val="24"/>
          <w:lang w:val="tt-RU"/>
        </w:rPr>
      </w:pPr>
    </w:p>
    <w:p w:rsidR="00A64C2B" w:rsidRPr="000E7C7B" w:rsidRDefault="00A64C2B" w:rsidP="00A64C2B">
      <w:pPr>
        <w:pStyle w:val="50"/>
        <w:shd w:val="clear" w:color="auto" w:fill="auto"/>
        <w:spacing w:after="0" w:line="220" w:lineRule="exact"/>
        <w:ind w:left="20"/>
        <w:rPr>
          <w:sz w:val="24"/>
          <w:szCs w:val="24"/>
        </w:rPr>
      </w:pPr>
      <w:r w:rsidRPr="000E7C7B">
        <w:rPr>
          <w:sz w:val="24"/>
          <w:szCs w:val="24"/>
        </w:rPr>
        <w:lastRenderedPageBreak/>
        <w:t>ПОЯСНИТЕЛЬНАЯ ЗАПИСКА</w:t>
      </w:r>
    </w:p>
    <w:p w:rsidR="00A64C2B" w:rsidRPr="000E7C7B" w:rsidRDefault="00A64C2B" w:rsidP="00A64C2B">
      <w:pPr>
        <w:pStyle w:val="50"/>
        <w:shd w:val="clear" w:color="auto" w:fill="auto"/>
        <w:spacing w:after="0" w:line="220" w:lineRule="exact"/>
        <w:ind w:left="20"/>
        <w:rPr>
          <w:sz w:val="24"/>
          <w:szCs w:val="24"/>
        </w:rPr>
      </w:pPr>
    </w:p>
    <w:p w:rsidR="00A64C2B" w:rsidRPr="000E7C7B" w:rsidRDefault="00A64C2B" w:rsidP="00A64C2B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Актуальность разработки программы развития М</w:t>
      </w:r>
      <w:r w:rsidR="00AA77E9" w:rsidRPr="000E7C7B">
        <w:rPr>
          <w:sz w:val="24"/>
          <w:szCs w:val="24"/>
        </w:rPr>
        <w:t>Б</w:t>
      </w:r>
      <w:r w:rsidRPr="000E7C7B">
        <w:rPr>
          <w:sz w:val="24"/>
          <w:szCs w:val="24"/>
        </w:rPr>
        <w:t xml:space="preserve">ДОУ «Детский сад </w:t>
      </w:r>
      <w:r w:rsidR="00AA77E9" w:rsidRPr="000E7C7B">
        <w:rPr>
          <w:sz w:val="24"/>
          <w:szCs w:val="24"/>
        </w:rPr>
        <w:t>«Тансылу» с. Ташлык» НМР РТ</w:t>
      </w:r>
      <w:r w:rsidRPr="000E7C7B">
        <w:rPr>
          <w:sz w:val="24"/>
          <w:szCs w:val="24"/>
        </w:rPr>
        <w:t xml:space="preserve"> обусловлена пересмо</w:t>
      </w:r>
      <w:r w:rsidR="00AA77E9" w:rsidRPr="000E7C7B">
        <w:rPr>
          <w:sz w:val="24"/>
          <w:szCs w:val="24"/>
        </w:rPr>
        <w:t>тром содержания образования в МБ</w:t>
      </w:r>
      <w:r w:rsidRPr="000E7C7B">
        <w:rPr>
          <w:sz w:val="24"/>
          <w:szCs w:val="24"/>
        </w:rPr>
        <w:t>ДОУ разработкой и внедрением новых подходов и педагогических технологий.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психолого - педагогического сопровождения каждого воспитанника.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В современных условия</w:t>
      </w:r>
      <w:r w:rsidR="00AA77E9" w:rsidRPr="000E7C7B">
        <w:rPr>
          <w:sz w:val="24"/>
          <w:szCs w:val="24"/>
        </w:rPr>
        <w:t>х реформирования образования, МБ</w:t>
      </w:r>
      <w:r w:rsidRPr="000E7C7B">
        <w:rPr>
          <w:sz w:val="24"/>
          <w:szCs w:val="24"/>
        </w:rPr>
        <w:t xml:space="preserve">ДОУ «Детский сад </w:t>
      </w:r>
      <w:r w:rsidR="00245729" w:rsidRPr="000E7C7B">
        <w:rPr>
          <w:sz w:val="24"/>
          <w:szCs w:val="24"/>
        </w:rPr>
        <w:t>«Тансылу» с. Ташлык»</w:t>
      </w:r>
      <w:r w:rsidRPr="000E7C7B">
        <w:rPr>
          <w:sz w:val="24"/>
          <w:szCs w:val="24"/>
        </w:rPr>
        <w:t>» 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ФГОС ДО</w:t>
      </w:r>
      <w:r w:rsidR="00245729" w:rsidRPr="000E7C7B">
        <w:rPr>
          <w:sz w:val="24"/>
          <w:szCs w:val="24"/>
        </w:rPr>
        <w:t xml:space="preserve"> </w:t>
      </w:r>
      <w:r w:rsidRPr="000E7C7B">
        <w:rPr>
          <w:sz w:val="24"/>
          <w:szCs w:val="24"/>
        </w:rPr>
        <w:t>образовательный процесс опирается непосредственно на детский опыт обучения, что в широком смысле влечет за собой социальную и культурную включенность детей в образовательный процесс.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Программа развития включает целевые программы, которые отражают приоритетные направления развития учреждения. В целом она носит инновационный характер и направлена на развитие образовательного учреждения, на достижение результатов деятельности образования в соответствии к потребностям ребенка.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firstLine="460"/>
        <w:rPr>
          <w:sz w:val="24"/>
          <w:szCs w:val="24"/>
        </w:rPr>
      </w:pPr>
      <w:r w:rsidRPr="000E7C7B">
        <w:rPr>
          <w:sz w:val="24"/>
          <w:szCs w:val="24"/>
        </w:rPr>
        <w:t>Программа развития М</w:t>
      </w:r>
      <w:r w:rsidR="00245729" w:rsidRPr="000E7C7B">
        <w:rPr>
          <w:sz w:val="24"/>
          <w:szCs w:val="24"/>
          <w:lang w:val="tt-RU"/>
        </w:rPr>
        <w:t>Б</w:t>
      </w:r>
      <w:r w:rsidRPr="000E7C7B">
        <w:rPr>
          <w:sz w:val="24"/>
          <w:szCs w:val="24"/>
        </w:rPr>
        <w:t>ДОУ «Д</w:t>
      </w:r>
      <w:r w:rsidRPr="000E7C7B">
        <w:rPr>
          <w:sz w:val="24"/>
          <w:szCs w:val="24"/>
          <w:lang w:val="tt-RU"/>
        </w:rPr>
        <w:t xml:space="preserve">етский сад </w:t>
      </w:r>
      <w:r w:rsidR="00245729" w:rsidRPr="000E7C7B">
        <w:rPr>
          <w:sz w:val="24"/>
          <w:szCs w:val="24"/>
        </w:rPr>
        <w:t>«Тансылу» с. Ташлык»</w:t>
      </w:r>
      <w:r w:rsidRPr="000E7C7B">
        <w:rPr>
          <w:sz w:val="24"/>
          <w:szCs w:val="24"/>
        </w:rPr>
        <w:t>» на 2018-202</w:t>
      </w:r>
      <w:r w:rsidRPr="000E7C7B">
        <w:rPr>
          <w:sz w:val="24"/>
          <w:szCs w:val="24"/>
          <w:lang w:val="tt-RU"/>
        </w:rPr>
        <w:t>1</w:t>
      </w:r>
      <w:r w:rsidRPr="000E7C7B">
        <w:rPr>
          <w:sz w:val="24"/>
          <w:szCs w:val="24"/>
        </w:rPr>
        <w:t xml:space="preserve">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A64C2B" w:rsidRPr="000E7C7B" w:rsidRDefault="00A64C2B" w:rsidP="00A64C2B">
      <w:pPr>
        <w:pStyle w:val="20"/>
        <w:shd w:val="clear" w:color="auto" w:fill="auto"/>
        <w:spacing w:before="0"/>
        <w:ind w:left="20" w:firstLine="0"/>
        <w:jc w:val="center"/>
        <w:rPr>
          <w:sz w:val="24"/>
          <w:szCs w:val="24"/>
        </w:rPr>
      </w:pPr>
      <w:r w:rsidRPr="000E7C7B">
        <w:rPr>
          <w:sz w:val="24"/>
          <w:szCs w:val="24"/>
        </w:rPr>
        <w:t>Специфика программы развития образовательного учреждения состоит в следующем:</w:t>
      </w:r>
    </w:p>
    <w:p w:rsidR="00A64C2B" w:rsidRPr="000E7C7B" w:rsidRDefault="00A64C2B" w:rsidP="00A64C2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78" w:lineRule="exact"/>
        <w:ind w:firstLine="460"/>
        <w:rPr>
          <w:sz w:val="24"/>
          <w:szCs w:val="24"/>
        </w:rPr>
      </w:pPr>
      <w:r w:rsidRPr="000E7C7B">
        <w:rPr>
          <w:sz w:val="24"/>
          <w:szCs w:val="24"/>
        </w:rPr>
        <w:t>Ориентация на потребности социума: прежде всего - государственная политика в области образования, запросы на содержание образования в детском саду, уровень материального достатка родителей, демографический состав населения, национальные и культурные традиции города.</w:t>
      </w:r>
    </w:p>
    <w:p w:rsidR="00A64C2B" w:rsidRPr="000E7C7B" w:rsidRDefault="00A64C2B" w:rsidP="00A64C2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78" w:lineRule="exact"/>
        <w:ind w:firstLine="460"/>
        <w:rPr>
          <w:sz w:val="24"/>
          <w:szCs w:val="24"/>
        </w:rPr>
      </w:pPr>
      <w:r w:rsidRPr="000E7C7B">
        <w:rPr>
          <w:sz w:val="24"/>
          <w:szCs w:val="24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A64C2B" w:rsidRPr="000E7C7B" w:rsidRDefault="00A64C2B" w:rsidP="00A64C2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78" w:lineRule="exact"/>
        <w:ind w:firstLine="460"/>
        <w:rPr>
          <w:sz w:val="24"/>
          <w:szCs w:val="24"/>
        </w:rPr>
      </w:pPr>
      <w:r w:rsidRPr="000E7C7B">
        <w:rPr>
          <w:sz w:val="24"/>
          <w:szCs w:val="24"/>
        </w:rPr>
        <w:t>Выбор режима развития - проектная деятельность, разработка и реализация программ по узким направлениям.</w:t>
      </w:r>
    </w:p>
    <w:p w:rsidR="00A64C2B" w:rsidRPr="000E7C7B" w:rsidRDefault="00A64C2B" w:rsidP="00A64C2B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69" w:lineRule="exact"/>
        <w:ind w:firstLine="460"/>
        <w:rPr>
          <w:sz w:val="24"/>
          <w:szCs w:val="24"/>
        </w:rPr>
      </w:pPr>
      <w:r w:rsidRPr="000E7C7B">
        <w:rPr>
          <w:sz w:val="24"/>
          <w:szCs w:val="24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A64C2B" w:rsidRPr="000E7C7B" w:rsidRDefault="00A64C2B" w:rsidP="00A64C2B">
      <w:pPr>
        <w:pStyle w:val="20"/>
        <w:shd w:val="clear" w:color="auto" w:fill="auto"/>
        <w:spacing w:before="0" w:line="278" w:lineRule="exact"/>
        <w:ind w:firstLine="760"/>
        <w:rPr>
          <w:sz w:val="24"/>
          <w:szCs w:val="24"/>
        </w:rPr>
      </w:pPr>
      <w:r w:rsidRPr="000E7C7B">
        <w:rPr>
          <w:sz w:val="24"/>
          <w:szCs w:val="24"/>
        </w:rPr>
        <w:t>Программа развития была спроектирована исходя из конкретного анализа исходного состояния детского сада, специфики контингента детей, потребности родителей воспитанников и неорганизованных детей в образовательных и иных услугах, а также с учетом рисков, возможных в процессе реализации программы</w:t>
      </w: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D701CD" w:rsidRPr="000E7C7B" w:rsidRDefault="00D701CD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272005" w:rsidRDefault="00272005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95291A" w:rsidRDefault="0095291A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272005" w:rsidRDefault="00272005" w:rsidP="00A64C2B">
      <w:pPr>
        <w:tabs>
          <w:tab w:val="left" w:pos="58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>1. Паспорт программы развития на 2018-202</w:t>
      </w:r>
      <w:r w:rsidR="008941EA">
        <w:rPr>
          <w:rFonts w:ascii="Times New Roman" w:hAnsi="Times New Roman" w:cs="Times New Roman"/>
          <w:b/>
          <w:lang w:val="tt-RU"/>
        </w:rPr>
        <w:t>1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844"/>
        <w:gridCol w:w="9014"/>
      </w:tblGrid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программы</w:t>
            </w:r>
          </w:p>
        </w:tc>
        <w:tc>
          <w:tcPr>
            <w:tcW w:w="9014" w:type="dxa"/>
          </w:tcPr>
          <w:p w:rsidR="00245729" w:rsidRPr="000E7C7B" w:rsidRDefault="00A64C2B" w:rsidP="00245729">
            <w:pPr>
              <w:tabs>
                <w:tab w:val="left" w:pos="58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Программа развития</w:t>
            </w:r>
          </w:p>
          <w:p w:rsidR="00A64C2B" w:rsidRPr="000E7C7B" w:rsidRDefault="00A64C2B" w:rsidP="00245729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</w:t>
            </w:r>
            <w:r w:rsidR="00245729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ДОУ «Детский сад </w:t>
            </w:r>
            <w:r w:rsidR="00245729"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t>«Тансылу» с. Ташлык»</w:t>
            </w:r>
            <w:r w:rsidR="00245729" w:rsidRPr="000E7C7B">
              <w:rPr>
                <w:sz w:val="24"/>
                <w:szCs w:val="24"/>
              </w:rPr>
              <w:t xml:space="preserve"> 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245729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НМР РТ 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 2018-2021 г.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Основания для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разработки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программы,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нормативные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документы</w:t>
            </w:r>
          </w:p>
        </w:tc>
        <w:tc>
          <w:tcPr>
            <w:tcW w:w="9014" w:type="dxa"/>
          </w:tcPr>
          <w:p w:rsidR="00A64C2B" w:rsidRPr="000E7C7B" w:rsidRDefault="00A64C2B" w:rsidP="001A7E27">
            <w:pPr>
              <w:pStyle w:val="Default"/>
            </w:pPr>
            <w:r w:rsidRPr="000E7C7B">
              <w:t xml:space="preserve">• Конституция РФ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Государственная программа РФ «Развитие образования на 2013-2020 годы», утвержденная Распоряжением Правительства от 15.05.2013 г. №792-р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Федеральный закон от 21.12.2012 № 273-ФЗ "Об образовании в Российской Федерации" (далее - Федеральный закон "Об образовании в Российской Федерации")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Национальная доктрина образования 2025 год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Приказ Министерства образования и науки Российской Федерации от30.08.2013г. № 1014 « Об утверждении Порядка организации и осуществления образовательной деятельности по общеобразовательным программам дошкольного образования», зарегистрирован в Минюсте РФ 26.09.13г. Комментарии к ФГОС дошкольного образования. Минобрнауки России от 28 февраля 2014 года №08-249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СанПиН 2.4.1.3049-13 "Санитарно-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Приказ Министерства образования и науки Российской Федерации от 29 декабря 2013г.№271-ФЗ «Об утверждении Порядка приема на обучение по образовательным программам дошкольного образования»;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Конвенция о правах ребенка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Национальная стратегия действий в интересах детей на 2012-2017 годы от 01.06.2012г. №761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Постановление Правительства РФ от 10.07.2013№ 582 «Об утверждении Правил размещения на официальном сайте образовательной организации в информационно-телекомуникационной сети Интернет и обновление информации об образовательной организации.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Приказ Министерства образования и науки Российской Федерации (Минобрнауки России) от 28 мая 2014 г. N 594 г. "Об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программ"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.Профессиональный стандарт. Приказ Министерства труда и социальной защиты Российской Федерации от 18.10.13 г. № 544н г. Москва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Стратегия развития образования в Республике Татарстан на 2010-2015 годы «Килэчэк»-«Будущее» (утв. Постановлением Кабинета Министров РТ от 30.12.2010г. № 1174)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Закон Российской Федерации «О языках народов Российской Федерации» (в ред. Федеральных законов от 24.07.1998 N 126-ФЗ, от 11.12.2002 N 165-ФЗ.От 02.07.2013 № 185-ФЗ);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>• Закон Республики Татарстан "О государственных языках Республики Татарстан и других языках в Республике Татарстан" от 08.07.1992 N 1560-XII(ред. от 03.03.2012);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>• Приказ Министерства образования и науки Республики Татарстан N 463 от 29.06.2001 "О мерах по улучшению изучения родного, татарского, русского языков в ДОУ";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>• Письмо Министерства образования и науки РТ от 6 февраля 2012 года № 1279/12 «Об обеспечении ДОУ новым УМК</w:t>
            </w:r>
          </w:p>
          <w:p w:rsidR="00A64C2B" w:rsidRPr="000E7C7B" w:rsidRDefault="00A64C2B" w:rsidP="00245729">
            <w:pPr>
              <w:pStyle w:val="Default"/>
            </w:pPr>
            <w:r w:rsidRPr="000E7C7B">
              <w:t>• Устав М</w:t>
            </w:r>
            <w:r w:rsidR="00245729" w:rsidRPr="000E7C7B">
              <w:t>Б</w:t>
            </w:r>
            <w:r w:rsidRPr="000E7C7B">
              <w:t xml:space="preserve">ДОУ «Детский сад </w:t>
            </w:r>
            <w:r w:rsidR="00245729" w:rsidRPr="000E7C7B">
              <w:t>«Тансылу» с. Ташлык» НМР РТ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Разработчик программы</w:t>
            </w:r>
          </w:p>
        </w:tc>
        <w:tc>
          <w:tcPr>
            <w:tcW w:w="9014" w:type="dxa"/>
          </w:tcPr>
          <w:p w:rsidR="00A64C2B" w:rsidRPr="000E7C7B" w:rsidRDefault="00A64C2B" w:rsidP="00272005">
            <w:pPr>
              <w:tabs>
                <w:tab w:val="left" w:pos="58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Рабочая группа </w:t>
            </w:r>
            <w:r w:rsidR="00245729" w:rsidRPr="000E7C7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«Тансылу» с. Ташлык</w:t>
            </w:r>
            <w:r w:rsidR="00245729" w:rsidRPr="000E7C7B">
              <w:rPr>
                <w:sz w:val="24"/>
                <w:szCs w:val="24"/>
              </w:rPr>
              <w:t xml:space="preserve">»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разработке Программы развития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выполнения и этапы реализации программы</w:t>
            </w:r>
          </w:p>
        </w:tc>
        <w:tc>
          <w:tcPr>
            <w:tcW w:w="9014" w:type="dxa"/>
          </w:tcPr>
          <w:p w:rsidR="00A64C2B" w:rsidRPr="000E7C7B" w:rsidRDefault="00A64C2B" w:rsidP="001A7E27">
            <w:pPr>
              <w:pStyle w:val="Default"/>
            </w:pPr>
            <w:r w:rsidRPr="000E7C7B">
              <w:t xml:space="preserve">Реализация Программы осуществляется в период с 2018 по 2021 г.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rPr>
                <w:b/>
                <w:bCs/>
              </w:rPr>
              <w:t xml:space="preserve">I этап. Базовый - 2017-2018 учебный год: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анализ состояния;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планирование реализации основных направлений программы;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создание условий реализации программы;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начало реализации программы.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rPr>
                <w:b/>
                <w:bCs/>
              </w:rPr>
              <w:t xml:space="preserve">II этап. Основной -2018-2021гг: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поэтапная реализация программы в соответствии с целями и задачами;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промежуточный мониторинг результатов;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корректировка планов в соответствии с целями и задачами и промежуточными результатами.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rPr>
                <w:b/>
                <w:bCs/>
              </w:rPr>
              <w:t xml:space="preserve">III этап. Заключительный - 2020-2021 учебный год: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завершение реализации программы;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мониторинг результатов;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- анализ результатов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Назначение 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Программа развития предназначена для определения модели и перспективных направлений развития дошкольного образовательного учреждения </w:t>
            </w:r>
            <w:r w:rsidR="00245729" w:rsidRPr="000E7C7B">
              <w:t xml:space="preserve">МБДОУ «Детский сад «Тансылу» с. Ташлык» </w:t>
            </w:r>
            <w:r w:rsidRPr="000E7C7B">
              <w:t xml:space="preserve">и отражает тенденции изменений, главные направления обновления содержания образовательной деятельности, управление дошкольным учреждением на основе инновационных процессов и современных требований.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Проблема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Развитие дошкольного образовательного учреждения в условиях реализации ФГОС дошкольного образования основными ориентирами которой являются: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•Создание условий для сохранения, укрепления здоровья воспитанников;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•Понимание зависимости изменения качества человеческого ресурса от изменения качества образования;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•Становление открытой, гибкой и доступной системы образования.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•Объективное ухудшение здоровья поступающих в детский сад детей, отрицательно сказывается на получении ими качественного образования.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•Недостаточная готовность и включённость родителей в управление качеством образования детей через общественно - государственные формы управления.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•Повышение качества образования и воспитания в ДОУ через внедрение современных педагогических технологий, в том числе информационно-коммуникационных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Цель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Создание в детском саду системы интегративного и инклюзивного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соответствии с требованиями ФГОС ДО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социально-педагогической системы учреждения направленной на повышение качества этнокультурной ситуации развития детей с учетом введения новых УМК по обучению татарскому (родному) языку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Повышение качества образования и воспитания в ДОУ через внедрение современных педагогических технологий, в том числе информационно-коммуникационных.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Задачи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Повышение качества воспитания и образования в ДОУ. через внедрение ФГОС дошкольного образования;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Модернизация действующих в учреждении организационных механизмов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управления всех заинтересованных в качественном обучении татарскому (родному) языку сторон: родителей, педагогов, воспитанников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Освоение и внедрение авторских технологий сенсомоторного развития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дошкольников, через обновление развивающей образовательной среды ДОУ, способствующей самореализации ребёнка в разных видах деятельности в рамках инновационной деятельности ДОУ.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Обеспечение эффективного, результативного функционирования и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постоянного роста профессиональной компетентности стабильного коллектива, развитие кадрового потенциала ДОУ;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системы здоровьесберегающей и здоровье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формирующей деятельности организации, с учетом индивидуальных особенностей дошкольников на основе использования научных, современных технологий;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системы работы с детьми, имеющими особые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образовательные потребности;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и обновление системы взаимодействия с семьями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воспитанников, содействие повышению роли родителей в образовании ребенка дошкольного возраста;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Приведение в соответствие с требованиями ФГОС ДО предметно-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развивающей среды и модернизация материально-технической базы ДОУ.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Приоритетные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направления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Создание условий для овладения ребенком образовательной программы детского сада, направленной на становление и развитие интегративных качеств детей, иллюстрирующих начальные компетентности дошкольника в различных областях его социализации и позволяющих успешно прожить период дошкольного детства и перейти на следующую ступень непрерывного образования человека (начального образования).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Расширение диапазона образовательных и социальных услуг учреждения в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соответствии с основными стратегическими федеральными и региональными идеями обновления деятельности образовательных организаций в РФ, развитие внутренних возможностей, результативности и качества деятельности, что способствует повышению конкурентоспособности учреждения.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Разработка и реализация инновационных проектов с этнокультурным компонентом,</w:t>
            </w:r>
            <w:r w:rsidR="00912578" w:rsidRPr="000E7C7B">
              <w:t xml:space="preserve"> </w:t>
            </w:r>
            <w:r w:rsidRPr="000E7C7B">
              <w:t>отвечающих запросам различных категорий детей и их родителей.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Разработка и реализация в ДОУ профилактических программ нового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поколения, обеспечивающих внедрение во все предметные области здоровьесберегающих образовательных технологий; построение научно обоснованного оптимального режима на основе функциональной диагностики состояний воспитанников; обеспечение двигательной активности воспитанников в течение учебного дня; обеспечение качественной организации сбалансированного горячего питания.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Исполнители 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Работники, педагогический коллектив </w:t>
            </w:r>
            <w:r w:rsidR="00912578" w:rsidRPr="000E7C7B">
              <w:t xml:space="preserve">МБДОУ «Детский сад «Тансылу» с. Ташлык»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Ожидаемые результаты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Соответствие образовательному заказу общества: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Введение ФГОС в практику ДОУ.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Повышение профессиональной компетентности персонала ДОУ в условиях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введения и реализации ФГОС.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Развитие материальной базы ДОУ как среды творческого развития детей и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педагогов, содействие оснащению ДОУ современным оборудованием в контексте федеральных ориентиров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Создание условий для</w:t>
            </w:r>
            <w:r w:rsidR="00912578" w:rsidRPr="000E7C7B">
              <w:t xml:space="preserve"> </w:t>
            </w:r>
            <w:r w:rsidRPr="000E7C7B">
              <w:t xml:space="preserve">обновление предметно-пространственной среды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ДОУ в соответствии с ФГОС.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системы работы с детьми, имеющими особые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lastRenderedPageBreak/>
              <w:t xml:space="preserve">образовательные потребности, проявляющих раннюю одаренность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Развитие социокультурных связей ДОУ с партнерами с учетом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территориальных особенностей, обеспечение межведомственных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Построение целостной системы с активным взаимодействием всех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участников педпроцесса, обеспечивающей условия для перехода на новый, более высокий уровень работы по физическому развитию детей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Совершенствование и обновление системы взаимодействия с семьями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воспитанников, содействие повышению роли родителей в образовании ребенка дошкольного возраста;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Расширение перечня предоставляемых дополнительных образовательных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услуг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Повышение компетентности педагогов в области применения ИКТ.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Внедрение информационных технологий в образовательный процесс.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Ресурсное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обеспечение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Данная Программа может быть реализована при наличии: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 научно-методическое обеспечение;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 высококвалифицированных кадров;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 стойкой мотивации педагогов к внедрению инноваций в образовательный, воспитательный и оздоровительный процессы;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 развитой материально-технической базы (соответствующей требованиям к дошкольным образовательным организациям);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-информационного обеспечения образовательного процесса;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- стабильного финансирования Программы: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а) из бюджетных средств</w:t>
            </w:r>
            <w:r w:rsidR="00D66DF9" w:rsidRPr="000E7C7B">
              <w:t>.</w:t>
            </w:r>
            <w:r w:rsidRPr="000E7C7B">
              <w:t xml:space="preserve">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Статус 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Нормативный документ дошкольного образовательного учреждения (далее - ДОУ), находящегося в инновационном режиме жизнедеятельности. Стратегический план осуществления основных нововведений в образовательной организации.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Порядок управления реализацией Программы</w:t>
            </w:r>
          </w:p>
        </w:tc>
        <w:tc>
          <w:tcPr>
            <w:tcW w:w="9014" w:type="dxa"/>
          </w:tcPr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Направления и планируемые действия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Объект мониторинга - инновационный процесс: реализация стратегии развития, инноваций, системных преобразований, интеграция и координация нововведений, создание условий, необходимых для успешной инновационной деятельности.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Администрация М</w:t>
            </w:r>
            <w:r w:rsidR="00D66DF9" w:rsidRPr="000E7C7B">
              <w:t>Б</w:t>
            </w:r>
            <w:r w:rsidRPr="000E7C7B">
              <w:t>ДОУ оставляет за собой, за Педагогическим советом М</w:t>
            </w:r>
            <w:r w:rsidR="00D66DF9" w:rsidRPr="000E7C7B">
              <w:t>Б</w:t>
            </w:r>
            <w:r w:rsidRPr="000E7C7B">
              <w:t xml:space="preserve">ДОУ координацию и контроль за выполнением Программы развития.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Анализируется ход выполнения плана действий по реализации Программы, вносятся предложения на Педагогический совет М</w:t>
            </w:r>
            <w:r w:rsidR="00D66DF9" w:rsidRPr="000E7C7B">
              <w:t>Б</w:t>
            </w:r>
            <w:r w:rsidRPr="000E7C7B">
              <w:t xml:space="preserve">ДОУ по его коррекции, осуществляется информационно-методическое обеспечение реализации Программы. </w:t>
            </w:r>
          </w:p>
        </w:tc>
      </w:tr>
      <w:tr w:rsidR="00A64C2B" w:rsidRPr="000E7C7B" w:rsidTr="00272005">
        <w:tc>
          <w:tcPr>
            <w:tcW w:w="184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целевые индикаторы программы</w:t>
            </w:r>
          </w:p>
        </w:tc>
        <w:tc>
          <w:tcPr>
            <w:tcW w:w="9014" w:type="dxa"/>
          </w:tcPr>
          <w:p w:rsidR="00A64C2B" w:rsidRPr="000E7C7B" w:rsidRDefault="00A64C2B" w:rsidP="001A7E27">
            <w:pPr>
              <w:pStyle w:val="Default"/>
            </w:pPr>
            <w:r w:rsidRPr="000E7C7B">
              <w:t xml:space="preserve">• реализация в ДОУ ФГОС дошкольного образования;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>• 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высшее педа</w:t>
            </w:r>
            <w:r w:rsidR="00D66DF9" w:rsidRPr="000E7C7B">
              <w:t>гогическое образование,</w:t>
            </w:r>
            <w:r w:rsidRPr="000E7C7B">
              <w:t xml:space="preserve"> первую квалификационную категорию;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участие педагогического коллектива ДОУ в распространении опыта на муниципальном, региональном и федеральном уровне и формирование имиджа ДОУ;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число воспитанников, имеющих стойкую положительную динамику в состоянии здоровья;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оценка качества дошкольного образования (показатели мониторинга);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число воспитанников, участвующих в педагогических событиях муниципального, регионального и федерального уровня;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удовлетворённость семей воспитанников ДОУ услугами, которые оказывает им ДОУ; </w:t>
            </w:r>
          </w:p>
          <w:p w:rsidR="00A64C2B" w:rsidRPr="000E7C7B" w:rsidRDefault="00A64C2B" w:rsidP="002E5A20">
            <w:pPr>
              <w:pStyle w:val="Default"/>
              <w:jc w:val="both"/>
            </w:pPr>
            <w:r w:rsidRPr="000E7C7B">
              <w:t xml:space="preserve">• число социальных партнёров, их необходимость и достаточность, качественные показатели совместных проектов; </w:t>
            </w:r>
          </w:p>
          <w:p w:rsidR="00A64C2B" w:rsidRPr="000E7C7B" w:rsidRDefault="00A64C2B" w:rsidP="001A7E27">
            <w:pPr>
              <w:pStyle w:val="Default"/>
            </w:pPr>
            <w:r w:rsidRPr="000E7C7B">
              <w:t xml:space="preserve">• качественные и количественные изменения в материально-технической базе ДОУ; </w:t>
            </w:r>
          </w:p>
        </w:tc>
      </w:tr>
    </w:tbl>
    <w:p w:rsidR="0095291A" w:rsidRDefault="0095291A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>1.1.Введение.</w:t>
      </w:r>
    </w:p>
    <w:p w:rsidR="0070163B" w:rsidRPr="000E7C7B" w:rsidRDefault="0070163B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</w:p>
    <w:p w:rsidR="0070163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Предпосылками к созданию программы развития дошкольного образовательного учреждения на период 2017-202</w:t>
      </w:r>
      <w:r w:rsidR="00272005">
        <w:rPr>
          <w:rFonts w:ascii="Times New Roman" w:hAnsi="Times New Roman" w:cs="Times New Roman"/>
          <w:lang w:val="tt-RU"/>
        </w:rPr>
        <w:t>1</w:t>
      </w:r>
      <w:r w:rsidRPr="000E7C7B">
        <w:rPr>
          <w:rFonts w:ascii="Times New Roman" w:hAnsi="Times New Roman" w:cs="Times New Roman"/>
          <w:lang w:val="tt-RU"/>
        </w:rPr>
        <w:t xml:space="preserve"> гг. послужили изменения в образовательной политике государства - вступление в силу Закона об образовании и утверждение Федерального государственного стандарта дошкольного образования.</w:t>
      </w:r>
    </w:p>
    <w:p w:rsidR="0070163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70163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образовательной услуги, роста профессиональной компетентности педагога - как основного ресурса развития системы образования. Эффективное решение этих задач возможно только в учреждении, готовом работать в инновационном режиме, конкурентноспособным на рынке образовательных услуг.</w:t>
      </w:r>
    </w:p>
    <w:p w:rsidR="0070163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Основные инновационные направления программы: повышение качества образования через использование новых педагогических технологий, в том числе информационно-коммуникационных; введение ФГОС; создание системы интегративного образования; развитие творческих способностей дошкольников; внедрение здоровьесберегающих технологий. Перечисленные направления соответствуют насущным потребностям и возможностям развития учреждения, способствуют качественным изменениям в образовательной деятельности, учитывающей интересы и потребности детей, родителей, педагогов.</w:t>
      </w:r>
    </w:p>
    <w:p w:rsidR="0070163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В существующих условиях реформирования образования, дошкольное учреждение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ДОО становится мощным средством социализации личности.</w:t>
      </w:r>
    </w:p>
    <w:p w:rsidR="00A64C2B" w:rsidRPr="000E7C7B" w:rsidRDefault="00A64C2B" w:rsidP="0070163B">
      <w:pPr>
        <w:tabs>
          <w:tab w:val="left" w:pos="5880"/>
        </w:tabs>
        <w:ind w:firstLine="567"/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Программа является стратегической основой действий руководителя и педагогического коллектива, выступает в качестве перспективного этапа работы учреждения в режиме развития.</w:t>
      </w:r>
    </w:p>
    <w:p w:rsidR="0070163B" w:rsidRPr="000E7C7B" w:rsidRDefault="00A64C2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>С помощью программы коллектив реализует свою специфическую модель развития, учитывая реальную обстановку и условия, выполняющую определенный социальный заказ обеспечивающую конкретную результативность.</w:t>
      </w:r>
    </w:p>
    <w:p w:rsidR="0070163B" w:rsidRPr="000E7C7B" w:rsidRDefault="0070163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70163B" w:rsidRPr="000E7C7B" w:rsidRDefault="0070163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70163B" w:rsidRPr="000E7C7B" w:rsidRDefault="0070163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70163B" w:rsidRPr="000E7C7B" w:rsidRDefault="0070163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70163B" w:rsidRDefault="0070163B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8164A5" w:rsidRDefault="008164A5" w:rsidP="0070163B">
      <w:pPr>
        <w:tabs>
          <w:tab w:val="left" w:pos="5880"/>
        </w:tabs>
        <w:jc w:val="both"/>
        <w:rPr>
          <w:rFonts w:ascii="Times New Roman" w:hAnsi="Times New Roman" w:cs="Times New Roman"/>
          <w:lang w:val="tt-RU"/>
        </w:rPr>
      </w:pPr>
    </w:p>
    <w:p w:rsidR="00272005" w:rsidRDefault="00272005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</w:p>
    <w:p w:rsidR="00272005" w:rsidRDefault="00272005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</w:p>
    <w:p w:rsidR="00A64C2B" w:rsidRPr="000E7C7B" w:rsidRDefault="00A64C2B" w:rsidP="00A64C2B">
      <w:pPr>
        <w:tabs>
          <w:tab w:val="left" w:pos="58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>1.2. Информационная справка об образовательной организации</w:t>
      </w:r>
    </w:p>
    <w:p w:rsidR="0070163B" w:rsidRPr="000E7C7B" w:rsidRDefault="0070163B" w:rsidP="00CC3C4B">
      <w:pPr>
        <w:tabs>
          <w:tab w:val="left" w:pos="5880"/>
        </w:tabs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0" w:type="auto"/>
        <w:tblLook w:val="04A0"/>
      </w:tblPr>
      <w:tblGrid>
        <w:gridCol w:w="534"/>
        <w:gridCol w:w="3260"/>
        <w:gridCol w:w="6888"/>
      </w:tblGrid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учреждения: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(полное и краткое)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 русском языке:</w:t>
            </w:r>
            <w:r w:rsidR="0070163B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Муниципальное 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бюджетное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 дошкольное образовательное учреждение «Детский сад 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«Тансылу» села Ташлык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» Нижнекамского муниципального района Республики Татарстан.</w:t>
            </w:r>
          </w:p>
          <w:p w:rsidR="00A64C2B" w:rsidRPr="000E7C7B" w:rsidRDefault="00A64C2B" w:rsidP="0070163B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 татарском языке:</w:t>
            </w:r>
            <w:r w:rsidR="0070163B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Татарстан Республикасы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Түбән Кама муниципаль районы «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Ташлык авылыны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bidi="ar-SA"/>
              </w:rPr>
              <w:t xml:space="preserve">ң 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«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bidi="ar-SA"/>
              </w:rPr>
              <w:t>Таңсылу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»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bidi="ar-SA"/>
              </w:rPr>
              <w:t xml:space="preserve">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балалар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бакчасы»  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bidi="ar-SA"/>
              </w:rPr>
              <w:t xml:space="preserve">мәктәпкәчә белем бирү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>муниципаль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 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 w:bidi="ar-SA"/>
              </w:rPr>
              <w:t>бюд</w:t>
            </w:r>
            <w:r w:rsidR="0070163B"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жет </w:t>
            </w:r>
            <w:r w:rsidRPr="000E7C7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ar-SA"/>
              </w:rPr>
              <w:t xml:space="preserve">учреждениесе.     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Юридический адрес:</w:t>
            </w:r>
          </w:p>
        </w:tc>
        <w:tc>
          <w:tcPr>
            <w:tcW w:w="6888" w:type="dxa"/>
          </w:tcPr>
          <w:p w:rsidR="00A64C2B" w:rsidRPr="000E7C7B" w:rsidRDefault="00A64C2B" w:rsidP="0070163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423570, Республика Татарстан, Нижнекамск</w:t>
            </w:r>
            <w:r w:rsidR="0070163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 район село Ташлык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ул. </w:t>
            </w:r>
            <w:r w:rsidR="0070163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Центральная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дом </w:t>
            </w:r>
            <w:r w:rsidR="0070163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Телефон</w:t>
            </w:r>
          </w:p>
        </w:tc>
        <w:tc>
          <w:tcPr>
            <w:tcW w:w="6888" w:type="dxa"/>
          </w:tcPr>
          <w:p w:rsidR="00A64C2B" w:rsidRPr="000E7C7B" w:rsidRDefault="0070163B" w:rsidP="0070163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8(8555)44-68-86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Учредитель Детского сада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образование «Нижнекамский муниципальный район»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Вышестоящая организация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образование «Нижнекамский муниципальный район»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собственности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Лицензия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выдана Министерством образования и науки Республики Татарстан; Серия 16Л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О1 №000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3989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рег. №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7996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2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 действия бессрочно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6888" w:type="dxa"/>
          </w:tcPr>
          <w:p w:rsidR="00A64C2B" w:rsidRPr="000E7C7B" w:rsidRDefault="00A64C2B" w:rsidP="00283A28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ОГРН 10216025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10159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Свидетельство о постановке на учет российской организации в налоговом органе на территории РФ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 1651028</w:t>
            </w:r>
            <w:r w:rsidR="00283A28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946</w:t>
            </w:r>
          </w:p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КПП 165101001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Свидетельство о государственной регистрации права на здание</w:t>
            </w:r>
          </w:p>
        </w:tc>
        <w:tc>
          <w:tcPr>
            <w:tcW w:w="6888" w:type="dxa"/>
          </w:tcPr>
          <w:p w:rsidR="00A64C2B" w:rsidRPr="000E7C7B" w:rsidRDefault="00283A28" w:rsidP="00283A28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Серия 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710749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0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4.2016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Заведующий МБДОУ</w:t>
            </w:r>
          </w:p>
        </w:tc>
        <w:tc>
          <w:tcPr>
            <w:tcW w:w="6888" w:type="dxa"/>
          </w:tcPr>
          <w:p w:rsidR="00A64C2B" w:rsidRPr="000E7C7B" w:rsidRDefault="00283A28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Даминова Алсу Рашитовна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Языки обучения и воспитания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Русский, татарский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групп</w:t>
            </w:r>
          </w:p>
        </w:tc>
        <w:tc>
          <w:tcPr>
            <w:tcW w:w="6888" w:type="dxa"/>
          </w:tcPr>
          <w:p w:rsidR="00A64C2B" w:rsidRPr="000E7C7B" w:rsidRDefault="00283A28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A64C2B" w:rsidRPr="000E7C7B" w:rsidTr="001A7E27">
        <w:tc>
          <w:tcPr>
            <w:tcW w:w="534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3260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Режим работы ДОУ</w:t>
            </w:r>
          </w:p>
        </w:tc>
        <w:tc>
          <w:tcPr>
            <w:tcW w:w="6888" w:type="dxa"/>
          </w:tcPr>
          <w:p w:rsidR="00A64C2B" w:rsidRPr="000E7C7B" w:rsidRDefault="00A64C2B" w:rsidP="001A7E27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пятидневная неделя с 12- часовым пребыванием детей с 6.00 до 18.00</w:t>
            </w:r>
          </w:p>
        </w:tc>
      </w:tr>
    </w:tbl>
    <w:p w:rsidR="00A64C2B" w:rsidRPr="000E7C7B" w:rsidRDefault="00A64C2B" w:rsidP="00A64C2B">
      <w:pPr>
        <w:tabs>
          <w:tab w:val="left" w:pos="5880"/>
        </w:tabs>
        <w:rPr>
          <w:rFonts w:ascii="Times New Roman" w:hAnsi="Times New Roman" w:cs="Times New Roman"/>
          <w:b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Default="00A64C2B" w:rsidP="00A64C2B">
      <w:pPr>
        <w:rPr>
          <w:rFonts w:ascii="Times New Roman" w:hAnsi="Times New Roman" w:cs="Times New Roman"/>
          <w:lang w:val="tt-RU"/>
        </w:rPr>
      </w:pPr>
    </w:p>
    <w:p w:rsidR="002141D9" w:rsidRDefault="002141D9" w:rsidP="00A64C2B">
      <w:pPr>
        <w:rPr>
          <w:rFonts w:ascii="Times New Roman" w:hAnsi="Times New Roman" w:cs="Times New Roman"/>
          <w:lang w:val="tt-RU"/>
        </w:rPr>
      </w:pPr>
    </w:p>
    <w:p w:rsidR="002141D9" w:rsidRDefault="002141D9" w:rsidP="00A64C2B">
      <w:pPr>
        <w:rPr>
          <w:rFonts w:ascii="Times New Roman" w:hAnsi="Times New Roman" w:cs="Times New Roman"/>
          <w:lang w:val="tt-RU"/>
        </w:rPr>
      </w:pPr>
    </w:p>
    <w:p w:rsidR="002141D9" w:rsidRDefault="002141D9" w:rsidP="00A64C2B">
      <w:pPr>
        <w:rPr>
          <w:rFonts w:ascii="Times New Roman" w:hAnsi="Times New Roman" w:cs="Times New Roman"/>
          <w:lang w:val="tt-RU"/>
        </w:rPr>
      </w:pPr>
    </w:p>
    <w:p w:rsidR="002141D9" w:rsidRDefault="002141D9" w:rsidP="00A64C2B">
      <w:pPr>
        <w:rPr>
          <w:rFonts w:ascii="Times New Roman" w:hAnsi="Times New Roman" w:cs="Times New Roman"/>
          <w:lang w:val="tt-RU"/>
        </w:rPr>
      </w:pPr>
    </w:p>
    <w:p w:rsidR="002141D9" w:rsidRPr="000E7C7B" w:rsidRDefault="002141D9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Default="00A64C2B" w:rsidP="00A64C2B">
      <w:pPr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>2. АНАЛИЗ ДЕЯТЕЛЬНОСТИ М</w:t>
      </w:r>
      <w:r w:rsidR="00283A28" w:rsidRPr="000E7C7B">
        <w:rPr>
          <w:rFonts w:ascii="Times New Roman" w:hAnsi="Times New Roman" w:cs="Times New Roman"/>
          <w:b/>
          <w:lang w:val="tt-RU"/>
        </w:rPr>
        <w:t>Б</w:t>
      </w:r>
      <w:r w:rsidRPr="000E7C7B">
        <w:rPr>
          <w:rFonts w:ascii="Times New Roman" w:hAnsi="Times New Roman" w:cs="Times New Roman"/>
          <w:b/>
          <w:lang w:val="tt-RU"/>
        </w:rPr>
        <w:t>ДОУ</w:t>
      </w: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t>2.1. Анализ внешней среды дошкольной образовательной организации</w:t>
      </w:r>
    </w:p>
    <w:p w:rsidR="00E9595F" w:rsidRPr="000E7C7B" w:rsidRDefault="00283A28" w:rsidP="00E9595F">
      <w:pPr>
        <w:pStyle w:val="Default"/>
        <w:ind w:firstLine="567"/>
        <w:jc w:val="both"/>
      </w:pPr>
      <w:r w:rsidRPr="000E7C7B">
        <w:t xml:space="preserve">МБДОУ «Детский сад «Тансылу» с. Ташлык» НМР РТ </w:t>
      </w:r>
      <w:r w:rsidR="00A64C2B" w:rsidRPr="000E7C7B">
        <w:t>является открытой системой, постоянно и тесно связанной с внешней социальной средой. Внешняя среда формирует заказ на образование; выступает источником ресурсов, необходимых для жизнедеятельности М</w:t>
      </w:r>
      <w:r w:rsidR="00E9595F" w:rsidRPr="000E7C7B">
        <w:t>Б</w:t>
      </w:r>
      <w:r w:rsidR="00A64C2B" w:rsidRPr="000E7C7B">
        <w:t>ДОУ; предоставляет партнеров, а также «потребителей» продукции - обучающихся, получающих образование.</w:t>
      </w:r>
    </w:p>
    <w:p w:rsidR="00E9595F" w:rsidRPr="000E7C7B" w:rsidRDefault="00A64C2B" w:rsidP="00E9595F">
      <w:pPr>
        <w:pStyle w:val="Default"/>
        <w:ind w:firstLine="567"/>
        <w:jc w:val="both"/>
      </w:pPr>
      <w:r w:rsidRPr="000E7C7B">
        <w:t>Под социальным заказом на образование понимается вся совокупность образовательных (и сопутствующих) запросов и требований, которые предъявляются или могут быть предъявлены дошкольной образовательной организации (далее - ДОО) любыми социальными субъектами</w:t>
      </w:r>
      <w:r w:rsidR="00E9595F" w:rsidRPr="000E7C7B">
        <w:t xml:space="preserve"> </w:t>
      </w:r>
      <w:r w:rsidRPr="000E7C7B">
        <w:t>прогнозируются его изменения, чтобы обеспечить соответствие качества предлагаемых услуг реальным потребностям заказчиков. Параллельно проводится опрос педагогического коллектива МБДОУ об ожидаемом социальном заказе, после чего сопостав</w:t>
      </w:r>
      <w:r w:rsidR="00E9595F" w:rsidRPr="000E7C7B">
        <w:t>ляются результаты двух опросов.</w:t>
      </w:r>
    </w:p>
    <w:p w:rsidR="00E9595F" w:rsidRPr="000E7C7B" w:rsidRDefault="00A64C2B" w:rsidP="00E9595F">
      <w:pPr>
        <w:pStyle w:val="Default"/>
        <w:ind w:firstLine="567"/>
        <w:jc w:val="both"/>
      </w:pPr>
      <w:r w:rsidRPr="000E7C7B">
        <w:t xml:space="preserve">На основании анализа исходного социального заказа, соотнесения его с ценностями и ресурсными возможностями учреждения, </w:t>
      </w:r>
      <w:r w:rsidR="00E9595F" w:rsidRPr="000E7C7B">
        <w:t xml:space="preserve">МБДОУ «Детский сад «Тансылу» с. Ташлык» НМР РТ </w:t>
      </w:r>
      <w:r w:rsidRPr="000E7C7B">
        <w:t>осуществляется переход к формулированию итогового, принимаемого к исполнению и согласованного с учредителями и заказчиками, социального зака</w:t>
      </w:r>
      <w:r w:rsidR="00E9595F" w:rsidRPr="000E7C7B">
        <w:t>за.</w:t>
      </w:r>
    </w:p>
    <w:p w:rsidR="00A64C2B" w:rsidRPr="000E7C7B" w:rsidRDefault="00A64C2B" w:rsidP="00E9595F">
      <w:pPr>
        <w:pStyle w:val="Default"/>
        <w:ind w:firstLine="567"/>
        <w:jc w:val="both"/>
      </w:pPr>
      <w:r w:rsidRPr="000E7C7B">
        <w:t>Основными социальными заказчиками М</w:t>
      </w:r>
      <w:r w:rsidR="00E9595F" w:rsidRPr="000E7C7B">
        <w:t>Б</w:t>
      </w:r>
      <w:r w:rsidRPr="000E7C7B">
        <w:t>ДОУ считаются группы заказчиков, представленные в таблице.</w:t>
      </w:r>
    </w:p>
    <w:tbl>
      <w:tblPr>
        <w:tblStyle w:val="a3"/>
        <w:tblW w:w="0" w:type="auto"/>
        <w:tblLook w:val="04A0"/>
      </w:tblPr>
      <w:tblGrid>
        <w:gridCol w:w="4077"/>
        <w:gridCol w:w="6605"/>
      </w:tblGrid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Группы заказчиков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 заказа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Государство и органы власти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Формируют общие принципы образовательной политики, регистрируют, лицензируют, устанавливают государственные образовательные стандарты и т. д. Требования государства должны выполняться в обязательном порядке.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 обучающихся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Необходимо работать в более тесном контакте с этой группой заказчиков, оказывать влияние на развитие их образовательных потребностей.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Обучающиеся</w:t>
            </w:r>
          </w:p>
        </w:tc>
        <w:tc>
          <w:tcPr>
            <w:tcW w:w="6605" w:type="dxa"/>
          </w:tcPr>
          <w:p w:rsidR="00A64C2B" w:rsidRPr="000E7C7B" w:rsidRDefault="00A64C2B" w:rsidP="00E9595F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социально ориентированных рыночных отношениях обучающиеся одновременно выступают и как главные клиенты ДОО. Поэтому М</w:t>
            </w:r>
            <w:r w:rsidR="00E9595F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 нацелен на удовлетворение их потребностей (результаты образования «на выходе», характер образовательного процесса, психологический климат, система отношений в учреждении).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Представители населения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Выражают интересы местного населения, его специфические образовательные потребности. Социальный заказ данной группы зачастую связан с регионализацией образования, стремлением обустроить ДОО с учетом местных традиций.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E9595F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Представители общеобразовательных организаций, в которые впоследствии могут поступить выпускники М</w:t>
            </w:r>
            <w:r w:rsidR="00E9595F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Данная категория заказчиков заинтересована в отборе наиболее подходящего для себя контингента и влияет на работу ДОО, варьируя требования к выпускникам.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Представители этнических групп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Соблюдение в ДОО национально-культурных традиций.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Педагогические работники</w:t>
            </w:r>
          </w:p>
        </w:tc>
        <w:tc>
          <w:tcPr>
            <w:tcW w:w="660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Осмысление и формулирование принимаемого к исполнению суммарного социального заказа, устранив все противоречия и неопределенности.</w:t>
            </w:r>
          </w:p>
        </w:tc>
      </w:tr>
      <w:tr w:rsidR="00A64C2B" w:rsidRPr="000E7C7B" w:rsidTr="008941EA">
        <w:tc>
          <w:tcPr>
            <w:tcW w:w="4077" w:type="dxa"/>
          </w:tcPr>
          <w:p w:rsidR="00A64C2B" w:rsidRPr="000E7C7B" w:rsidRDefault="00A64C2B" w:rsidP="00CC3C4B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Коллегиальные органы управления М</w:t>
            </w:r>
            <w:r w:rsidR="00CC3C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6605" w:type="dxa"/>
          </w:tcPr>
          <w:p w:rsidR="00A64C2B" w:rsidRPr="000E7C7B" w:rsidRDefault="00A64C2B" w:rsidP="00E9595F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Согласование Программы, являются реальными соразработчиками Программы, стратегии жизнедеятельности М</w:t>
            </w:r>
            <w:r w:rsidR="00E9595F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ДОУ.</w:t>
            </w:r>
          </w:p>
        </w:tc>
      </w:tr>
    </w:tbl>
    <w:p w:rsidR="00D83B61" w:rsidRPr="000E7C7B" w:rsidRDefault="00A64C2B" w:rsidP="00D83B61">
      <w:pPr>
        <w:tabs>
          <w:tab w:val="left" w:pos="4080"/>
        </w:tabs>
        <w:ind w:firstLine="567"/>
        <w:jc w:val="both"/>
        <w:rPr>
          <w:rFonts w:ascii="Times New Roman" w:hAnsi="Times New Roman" w:cs="Times New Roman"/>
        </w:rPr>
      </w:pPr>
      <w:r w:rsidRPr="000E7C7B">
        <w:rPr>
          <w:rFonts w:ascii="Times New Roman" w:hAnsi="Times New Roman" w:cs="Times New Roman"/>
        </w:rPr>
        <w:t>Здание М</w:t>
      </w:r>
      <w:r w:rsidR="00E9595F" w:rsidRPr="000E7C7B">
        <w:rPr>
          <w:rFonts w:ascii="Times New Roman" w:hAnsi="Times New Roman" w:cs="Times New Roman"/>
        </w:rPr>
        <w:t>Б</w:t>
      </w:r>
      <w:r w:rsidRPr="000E7C7B">
        <w:rPr>
          <w:rFonts w:ascii="Times New Roman" w:hAnsi="Times New Roman" w:cs="Times New Roman"/>
        </w:rPr>
        <w:t xml:space="preserve">ДОУ по ул. </w:t>
      </w:r>
      <w:r w:rsidR="00E9595F" w:rsidRPr="000E7C7B">
        <w:rPr>
          <w:rFonts w:ascii="Times New Roman" w:hAnsi="Times New Roman" w:cs="Times New Roman"/>
        </w:rPr>
        <w:t>Центральная</w:t>
      </w:r>
      <w:r w:rsidRPr="000E7C7B">
        <w:rPr>
          <w:rFonts w:ascii="Times New Roman" w:hAnsi="Times New Roman" w:cs="Times New Roman"/>
        </w:rPr>
        <w:t xml:space="preserve">, дом </w:t>
      </w:r>
      <w:r w:rsidR="00E9595F" w:rsidRPr="000E7C7B">
        <w:rPr>
          <w:rFonts w:ascii="Times New Roman" w:hAnsi="Times New Roman" w:cs="Times New Roman"/>
        </w:rPr>
        <w:t>32</w:t>
      </w:r>
      <w:r w:rsidRPr="000E7C7B">
        <w:rPr>
          <w:rFonts w:ascii="Times New Roman" w:hAnsi="Times New Roman" w:cs="Times New Roman"/>
        </w:rPr>
        <w:t xml:space="preserve">, расположено в отдельно стоящем здании общей площадью </w:t>
      </w:r>
      <w:r w:rsidR="00E9595F" w:rsidRPr="000E7C7B">
        <w:rPr>
          <w:rFonts w:ascii="Times New Roman" w:hAnsi="Times New Roman" w:cs="Times New Roman"/>
        </w:rPr>
        <w:t xml:space="preserve">1319,5 </w:t>
      </w:r>
      <w:r w:rsidRPr="000E7C7B">
        <w:rPr>
          <w:rFonts w:ascii="Times New Roman" w:hAnsi="Times New Roman" w:cs="Times New Roman"/>
        </w:rPr>
        <w:t xml:space="preserve">кв.м. Сдано в эксплуатацию в </w:t>
      </w:r>
      <w:r w:rsidR="00E9595F" w:rsidRPr="000E7C7B">
        <w:rPr>
          <w:rFonts w:ascii="Times New Roman" w:hAnsi="Times New Roman" w:cs="Times New Roman"/>
        </w:rPr>
        <w:t xml:space="preserve">2015 </w:t>
      </w:r>
      <w:r w:rsidRPr="000E7C7B">
        <w:rPr>
          <w:rFonts w:ascii="Times New Roman" w:hAnsi="Times New Roman" w:cs="Times New Roman"/>
        </w:rPr>
        <w:t xml:space="preserve">г. Здание ДОО размещено на </w:t>
      </w:r>
      <w:r w:rsidR="00E9595F" w:rsidRPr="000E7C7B">
        <w:rPr>
          <w:rFonts w:ascii="Times New Roman" w:hAnsi="Times New Roman" w:cs="Times New Roman"/>
        </w:rPr>
        <w:t xml:space="preserve">центральной </w:t>
      </w:r>
      <w:r w:rsidRPr="000E7C7B">
        <w:rPr>
          <w:rFonts w:ascii="Times New Roman" w:hAnsi="Times New Roman" w:cs="Times New Roman"/>
        </w:rPr>
        <w:t xml:space="preserve">территории </w:t>
      </w:r>
      <w:r w:rsidR="00E9595F" w:rsidRPr="000E7C7B">
        <w:rPr>
          <w:rFonts w:ascii="Times New Roman" w:hAnsi="Times New Roman" w:cs="Times New Roman"/>
        </w:rPr>
        <w:t>села</w:t>
      </w:r>
      <w:r w:rsidRPr="000E7C7B">
        <w:rPr>
          <w:rFonts w:ascii="Times New Roman" w:hAnsi="Times New Roman" w:cs="Times New Roman"/>
        </w:rPr>
        <w:t>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 Защищено от проезжей части жилыми домами. На территории ДОО имеются зеленые насаждения, что обеспечивает экологическую благоприятность.</w:t>
      </w: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>2.1.1. Характеристика состава воспитанников</w:t>
      </w:r>
    </w:p>
    <w:p w:rsidR="00A64C2B" w:rsidRPr="000E7C7B" w:rsidRDefault="00A64C2B" w:rsidP="00A64C2B">
      <w:pPr>
        <w:tabs>
          <w:tab w:val="left" w:pos="4080"/>
        </w:tabs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t xml:space="preserve">В ДОУ функционирует </w:t>
      </w:r>
      <w:r w:rsidR="00D83B61" w:rsidRPr="000E7C7B">
        <w:rPr>
          <w:rFonts w:ascii="Times New Roman" w:hAnsi="Times New Roman" w:cs="Times New Roman"/>
          <w:lang w:val="tt-RU"/>
        </w:rPr>
        <w:t>2</w:t>
      </w:r>
      <w:r w:rsidRPr="000E7C7B">
        <w:rPr>
          <w:rFonts w:ascii="Times New Roman" w:hAnsi="Times New Roman" w:cs="Times New Roman"/>
          <w:lang w:val="tt-RU"/>
        </w:rPr>
        <w:t xml:space="preserve"> групп</w:t>
      </w:r>
      <w:r w:rsidR="00D83B61" w:rsidRPr="000E7C7B">
        <w:rPr>
          <w:rFonts w:ascii="Times New Roman" w:hAnsi="Times New Roman" w:cs="Times New Roman"/>
          <w:lang w:val="tt-RU"/>
        </w:rPr>
        <w:t>ы</w:t>
      </w:r>
      <w:r w:rsidRPr="000E7C7B">
        <w:rPr>
          <w:rFonts w:ascii="Times New Roman" w:hAnsi="Times New Roman" w:cs="Times New Roman"/>
          <w:lang w:val="tt-RU"/>
        </w:rPr>
        <w:t>, из них:</w:t>
      </w:r>
    </w:p>
    <w:tbl>
      <w:tblPr>
        <w:tblStyle w:val="a3"/>
        <w:tblW w:w="0" w:type="auto"/>
        <w:tblLook w:val="04A0"/>
      </w:tblPr>
      <w:tblGrid>
        <w:gridCol w:w="2283"/>
        <w:gridCol w:w="1633"/>
        <w:gridCol w:w="1495"/>
        <w:gridCol w:w="1442"/>
        <w:gridCol w:w="1142"/>
        <w:gridCol w:w="1573"/>
      </w:tblGrid>
      <w:tr w:rsidR="00A64C2B" w:rsidRPr="000E7C7B" w:rsidTr="00D83B61">
        <w:tc>
          <w:tcPr>
            <w:tcW w:w="2283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группы</w:t>
            </w:r>
          </w:p>
        </w:tc>
        <w:tc>
          <w:tcPr>
            <w:tcW w:w="1633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Возрастная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149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</w:t>
            </w:r>
          </w:p>
        </w:tc>
        <w:tc>
          <w:tcPr>
            <w:tcW w:w="14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Режим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работы</w:t>
            </w:r>
          </w:p>
        </w:tc>
        <w:tc>
          <w:tcPr>
            <w:tcW w:w="11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Дней в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неделю</w:t>
            </w:r>
          </w:p>
        </w:tc>
        <w:tc>
          <w:tcPr>
            <w:tcW w:w="1573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детей</w:t>
            </w:r>
          </w:p>
        </w:tc>
      </w:tr>
      <w:tr w:rsidR="00A64C2B" w:rsidRPr="000E7C7B" w:rsidTr="00D83B61">
        <w:tc>
          <w:tcPr>
            <w:tcW w:w="2283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Общеразвивающая </w:t>
            </w:r>
          </w:p>
        </w:tc>
        <w:tc>
          <w:tcPr>
            <w:tcW w:w="1633" w:type="dxa"/>
          </w:tcPr>
          <w:p w:rsidR="00A64C2B" w:rsidRPr="000E7C7B" w:rsidRDefault="00D83B61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1,5-3</w:t>
            </w:r>
          </w:p>
        </w:tc>
        <w:tc>
          <w:tcPr>
            <w:tcW w:w="1495" w:type="dxa"/>
          </w:tcPr>
          <w:p w:rsidR="00A64C2B" w:rsidRPr="000E7C7B" w:rsidRDefault="00D83B61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 ч. </w:t>
            </w:r>
          </w:p>
        </w:tc>
        <w:tc>
          <w:tcPr>
            <w:tcW w:w="11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1573" w:type="dxa"/>
          </w:tcPr>
          <w:p w:rsidR="00A64C2B" w:rsidRPr="000E7C7B" w:rsidRDefault="00D83B61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A64C2B" w:rsidRPr="000E7C7B" w:rsidTr="00D83B61">
        <w:tc>
          <w:tcPr>
            <w:tcW w:w="2283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Общеразвивающая </w:t>
            </w:r>
          </w:p>
        </w:tc>
        <w:tc>
          <w:tcPr>
            <w:tcW w:w="1633" w:type="dxa"/>
          </w:tcPr>
          <w:p w:rsidR="00A64C2B" w:rsidRPr="000E7C7B" w:rsidRDefault="00A64C2B" w:rsidP="00D83B61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– </w:t>
            </w:r>
            <w:r w:rsidR="00D83B61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95" w:type="dxa"/>
          </w:tcPr>
          <w:p w:rsidR="00A64C2B" w:rsidRPr="000E7C7B" w:rsidRDefault="00D83B61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 ч.</w:t>
            </w:r>
          </w:p>
        </w:tc>
        <w:tc>
          <w:tcPr>
            <w:tcW w:w="1142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73" w:type="dxa"/>
          </w:tcPr>
          <w:p w:rsidR="00A64C2B" w:rsidRPr="000E7C7B" w:rsidRDefault="00D83B61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</w:tbl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 w:bidi="ar-SA"/>
        </w:rPr>
      </w:pPr>
      <w:r w:rsidRPr="000E7C7B">
        <w:rPr>
          <w:rFonts w:ascii="Times New Roman" w:eastAsiaTheme="minorHAnsi" w:hAnsi="Times New Roman" w:cs="Times New Roman"/>
          <w:lang w:eastAsia="en-US" w:bidi="ar-SA"/>
        </w:rPr>
        <w:t xml:space="preserve">Общее число семей - </w:t>
      </w:r>
      <w:r w:rsidR="00E24D97" w:rsidRPr="000E7C7B">
        <w:rPr>
          <w:rFonts w:ascii="Times New Roman" w:eastAsiaTheme="minorHAnsi" w:hAnsi="Times New Roman" w:cs="Times New Roman"/>
          <w:lang w:eastAsia="en-US" w:bidi="ar-SA"/>
        </w:rPr>
        <w:t>20</w:t>
      </w:r>
    </w:p>
    <w:tbl>
      <w:tblPr>
        <w:tblStyle w:val="a3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A64C2B" w:rsidRPr="000E7C7B" w:rsidTr="001A7E27">
        <w:tc>
          <w:tcPr>
            <w:tcW w:w="2670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Полные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семьи</w:t>
            </w:r>
          </w:p>
        </w:tc>
        <w:tc>
          <w:tcPr>
            <w:tcW w:w="2670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Неполные</w:t>
            </w:r>
            <w:r w:rsidR="00D83B61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семьи</w:t>
            </w:r>
          </w:p>
        </w:tc>
        <w:tc>
          <w:tcPr>
            <w:tcW w:w="2671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Многодетные семьи</w:t>
            </w:r>
          </w:p>
        </w:tc>
        <w:tc>
          <w:tcPr>
            <w:tcW w:w="2671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Опекунские семьи</w:t>
            </w:r>
          </w:p>
        </w:tc>
      </w:tr>
      <w:tr w:rsidR="00A64C2B" w:rsidRPr="000E7C7B" w:rsidTr="001A7E27">
        <w:tc>
          <w:tcPr>
            <w:tcW w:w="2670" w:type="dxa"/>
          </w:tcPr>
          <w:p w:rsidR="00A64C2B" w:rsidRPr="000E7C7B" w:rsidRDefault="00393B5D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670" w:type="dxa"/>
          </w:tcPr>
          <w:p w:rsidR="00A64C2B" w:rsidRPr="000E7C7B" w:rsidRDefault="00D83B61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71" w:type="dxa"/>
          </w:tcPr>
          <w:p w:rsidR="00A64C2B" w:rsidRPr="000E7C7B" w:rsidRDefault="00D83B61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93B5D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671" w:type="dxa"/>
          </w:tcPr>
          <w:p w:rsidR="00A64C2B" w:rsidRPr="000E7C7B" w:rsidRDefault="00D83B61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</w:pP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488340" cy="2588963"/>
            <wp:effectExtent l="19050" t="0" r="26510" b="1837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3B61" w:rsidRPr="000E7C7B" w:rsidRDefault="00D83B61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t>2.2. Анализ показателей качества образовательного процесса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E7C7B">
        <w:rPr>
          <w:rFonts w:ascii="Times New Roman" w:eastAsiaTheme="minorHAnsi" w:hAnsi="Times New Roman" w:cs="Times New Roman"/>
          <w:lang w:eastAsia="en-US" w:bidi="ar-SA"/>
        </w:rPr>
        <w:tab/>
        <w:t>Одним из показателей качества образовательного процесса является уровень успеваемости выпускников М</w:t>
      </w:r>
      <w:r w:rsidR="00D83B61" w:rsidRPr="000E7C7B">
        <w:rPr>
          <w:rFonts w:ascii="Times New Roman" w:eastAsiaTheme="minorHAnsi" w:hAnsi="Times New Roman" w:cs="Times New Roman"/>
          <w:lang w:eastAsia="en-US" w:bidi="ar-SA"/>
        </w:rPr>
        <w:t>Б</w:t>
      </w:r>
      <w:r w:rsidRPr="000E7C7B">
        <w:rPr>
          <w:rFonts w:ascii="Times New Roman" w:eastAsiaTheme="minorHAnsi" w:hAnsi="Times New Roman" w:cs="Times New Roman"/>
          <w:lang w:eastAsia="en-US" w:bidi="ar-SA"/>
        </w:rPr>
        <w:t xml:space="preserve">ДОУ в школе.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 w:bidi="ar-SA"/>
        </w:rPr>
      </w:pPr>
      <w:r w:rsidRPr="000E7C7B">
        <w:rPr>
          <w:rFonts w:ascii="Times New Roman" w:eastAsiaTheme="minorHAnsi" w:hAnsi="Times New Roman" w:cs="Times New Roman"/>
          <w:lang w:eastAsia="en-US" w:bidi="ar-SA"/>
        </w:rPr>
        <w:tab/>
        <w:t xml:space="preserve">Образовательный процесс в ДОУ осуществляется в процессе организации различных видов детской деятельности; в ходе режимных моментов; самостоятельной деятельности детей, а так же в процессе взаимодействия с семьями воспитанников. Образовательный процесс в ДОУ носит комплексный характер, и способствуют формированию интегративных качеств воспитанников ДОУ. Преемственность программ обеспечивается единым тематическим планированием, цикличностью прохождения программного материала с последующим усложнением в соответствии с возрастом воспитанников. Педагогическая работа с детьми планируется с учётом возрастных, индивидуально - психологических особенностей и возможностей детей. </w:t>
      </w: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eastAsiaTheme="minorHAnsi" w:hAnsi="Times New Roman" w:cs="Times New Roman"/>
          <w:b/>
          <w:bCs/>
          <w:i/>
          <w:iCs/>
          <w:lang w:eastAsia="en-US" w:bidi="ar-SA"/>
        </w:rPr>
      </w:pPr>
    </w:p>
    <w:p w:rsidR="00A64C2B" w:rsidRPr="000E7C7B" w:rsidRDefault="00A64C2B" w:rsidP="00A64C2B">
      <w:pPr>
        <w:tabs>
          <w:tab w:val="left" w:pos="4080"/>
        </w:tabs>
        <w:spacing w:after="240"/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eastAsiaTheme="minorHAnsi" w:hAnsi="Times New Roman" w:cs="Times New Roman"/>
          <w:b/>
          <w:bCs/>
          <w:i/>
          <w:iCs/>
          <w:lang w:eastAsia="en-US" w:bidi="ar-SA"/>
        </w:rPr>
        <w:t xml:space="preserve">Показатели усвоения детьми образовательной программы ДОУ за 3 года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842"/>
        <w:gridCol w:w="1985"/>
        <w:gridCol w:w="1843"/>
      </w:tblGrid>
      <w:tr w:rsidR="00A64C2B" w:rsidRPr="000E7C7B" w:rsidTr="001A7E27">
        <w:trPr>
          <w:trHeight w:val="3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Образовательные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2016-17</w:t>
            </w:r>
          </w:p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 xml:space="preserve">учебный год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2017-18</w:t>
            </w:r>
          </w:p>
          <w:p w:rsidR="00A64C2B" w:rsidRPr="000E7C7B" w:rsidRDefault="00A64C2B" w:rsidP="001A7E27">
            <w:pPr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2018-19</w:t>
            </w:r>
          </w:p>
          <w:p w:rsidR="00A64C2B" w:rsidRPr="000E7C7B" w:rsidRDefault="00A64C2B" w:rsidP="001A7E27">
            <w:pPr>
              <w:autoSpaceDE w:val="0"/>
              <w:autoSpaceDN w:val="0"/>
              <w:adjustRightInd w:val="0"/>
              <w:ind w:firstLine="34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учебный год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Физическое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48%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77,04%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78%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Познавательное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47%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75,10%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74,80%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Художественно- эстетическое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39%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58,50%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59,40%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Речевое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40%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63,46%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67,30%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Социально-коммуникативное развитие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39%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58,29%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58%</w:t>
            </w:r>
          </w:p>
        </w:tc>
      </w:tr>
      <w:tr w:rsidR="00A64C2B" w:rsidRPr="000E7C7B" w:rsidTr="001A7E2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 xml:space="preserve">Итог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42,6%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66,47%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2B" w:rsidRPr="000E7C7B" w:rsidRDefault="00A64C2B" w:rsidP="001A7E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lang w:val="tt-RU" w:bidi="ar-SA"/>
              </w:rPr>
            </w:pPr>
            <w:r w:rsidRPr="000E7C7B"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68,12%</w:t>
            </w:r>
          </w:p>
        </w:tc>
      </w:tr>
    </w:tbl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  <w:sectPr w:rsidR="00A64C2B" w:rsidRPr="000E7C7B" w:rsidSect="00272005">
          <w:footerReference w:type="default" r:id="rId9"/>
          <w:pgSz w:w="11906" w:h="16838"/>
          <w:pgMar w:top="709" w:right="720" w:bottom="567" w:left="720" w:header="708" w:footer="130" w:gutter="0"/>
          <w:cols w:space="708"/>
          <w:titlePg/>
          <w:docGrid w:linePitch="360"/>
        </w:sectPr>
      </w:pP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tt-RU"/>
        </w:rPr>
      </w:pPr>
      <w:r w:rsidRPr="000E7C7B">
        <w:rPr>
          <w:rFonts w:ascii="Times New Roman" w:hAnsi="Times New Roman" w:cs="Times New Roman"/>
          <w:b/>
          <w:lang w:val="tt-RU"/>
        </w:rPr>
        <w:lastRenderedPageBreak/>
        <w:t xml:space="preserve">2.2.1. Анализ состояния образовательного процесса </w:t>
      </w:r>
    </w:p>
    <w:tbl>
      <w:tblPr>
        <w:tblStyle w:val="a3"/>
        <w:tblW w:w="0" w:type="auto"/>
        <w:tblLook w:val="04A0"/>
      </w:tblPr>
      <w:tblGrid>
        <w:gridCol w:w="3369"/>
        <w:gridCol w:w="12245"/>
      </w:tblGrid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2.1. Ресурсное обеспечение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2.1.1. Качественный анализ педагогических кадров (курсы повышения квалификации, аттестация, образование)</w:t>
            </w: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245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856"/>
              <w:gridCol w:w="2150"/>
              <w:gridCol w:w="3004"/>
              <w:gridCol w:w="3004"/>
            </w:tblGrid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Образовательный уровень </w:t>
                  </w:r>
                </w:p>
              </w:tc>
              <w:tc>
                <w:tcPr>
                  <w:tcW w:w="2150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2015-2016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2016-2017 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2017-2018 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Высшее дошкольное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5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Высшее школьное 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E24D97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Высшее психологическое 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E24D97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Средне-специально школьное 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Средне-специально дошкольное</w:t>
                  </w:r>
                </w:p>
              </w:tc>
              <w:tc>
                <w:tcPr>
                  <w:tcW w:w="2150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Средне-специально музыкальное 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E24D97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Всего педагогов:</w:t>
                  </w:r>
                </w:p>
              </w:tc>
              <w:tc>
                <w:tcPr>
                  <w:tcW w:w="2150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</w:tr>
          </w:tbl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856"/>
              <w:gridCol w:w="2693"/>
              <w:gridCol w:w="2461"/>
              <w:gridCol w:w="3004"/>
            </w:tblGrid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Категорийный уровень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2015-2016</w:t>
                  </w:r>
                </w:p>
              </w:tc>
              <w:tc>
                <w:tcPr>
                  <w:tcW w:w="2461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2016-2017 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tabs>
                      <w:tab w:val="left" w:pos="408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2017-2018 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Высшая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E24D97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461" w:type="dxa"/>
                </w:tcPr>
                <w:p w:rsidR="00A64C2B" w:rsidRPr="000E7C7B" w:rsidRDefault="00E24D97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E24D97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Первая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2461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4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Вторая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A64C2B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2461" w:type="dxa"/>
                </w:tcPr>
                <w:p w:rsidR="00A64C2B" w:rsidRPr="000E7C7B" w:rsidRDefault="00A64C2B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3004" w:type="dxa"/>
                </w:tcPr>
                <w:p w:rsidR="00A64C2B" w:rsidRPr="000E7C7B" w:rsidRDefault="00A64C2B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Соответствие занимаемой должности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2461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Без категории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2461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</w:tr>
            <w:tr w:rsidR="00A64C2B" w:rsidRPr="000E7C7B" w:rsidTr="008164A5">
              <w:tc>
                <w:tcPr>
                  <w:tcW w:w="385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Всего педагогов: </w:t>
                  </w:r>
                </w:p>
              </w:tc>
              <w:tc>
                <w:tcPr>
                  <w:tcW w:w="2693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2461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3004" w:type="dxa"/>
                </w:tcPr>
                <w:p w:rsidR="00A64C2B" w:rsidRPr="000E7C7B" w:rsidRDefault="006C580A" w:rsidP="001A7E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5</w:t>
                  </w:r>
                </w:p>
              </w:tc>
            </w:tr>
          </w:tbl>
          <w:p w:rsidR="00A64C2B" w:rsidRPr="000E7C7B" w:rsidRDefault="00A64C2B" w:rsidP="001A7E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446"/>
              <w:gridCol w:w="709"/>
              <w:gridCol w:w="815"/>
              <w:gridCol w:w="900"/>
              <w:gridCol w:w="942"/>
              <w:gridCol w:w="900"/>
              <w:gridCol w:w="901"/>
              <w:gridCol w:w="901"/>
              <w:gridCol w:w="901"/>
              <w:gridCol w:w="901"/>
              <w:gridCol w:w="901"/>
              <w:gridCol w:w="901"/>
              <w:gridCol w:w="901"/>
            </w:tblGrid>
            <w:tr w:rsidR="00A64C2B" w:rsidRPr="000E7C7B" w:rsidTr="008164A5">
              <w:tc>
                <w:tcPr>
                  <w:tcW w:w="1446" w:type="dxa"/>
                  <w:vMerge w:val="restart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Год </w:t>
                  </w:r>
                </w:p>
              </w:tc>
              <w:tc>
                <w:tcPr>
                  <w:tcW w:w="3366" w:type="dxa"/>
                  <w:gridSpan w:val="4"/>
                </w:tcPr>
                <w:p w:rsidR="00A64C2B" w:rsidRPr="000E7C7B" w:rsidRDefault="00A64C2B" w:rsidP="001A7E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Пед.стаж</w:t>
                  </w:r>
                </w:p>
              </w:tc>
              <w:tc>
                <w:tcPr>
                  <w:tcW w:w="7207" w:type="dxa"/>
                  <w:gridSpan w:val="8"/>
                </w:tcPr>
                <w:p w:rsidR="00A64C2B" w:rsidRPr="000E7C7B" w:rsidRDefault="00A64C2B" w:rsidP="001A7E2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Возраст</w:t>
                  </w:r>
                </w:p>
              </w:tc>
            </w:tr>
            <w:tr w:rsidR="00A64C2B" w:rsidRPr="000E7C7B" w:rsidTr="008164A5">
              <w:tc>
                <w:tcPr>
                  <w:tcW w:w="1446" w:type="dxa"/>
                  <w:vMerge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709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До 5 лет </w:t>
                  </w:r>
                </w:p>
              </w:tc>
              <w:tc>
                <w:tcPr>
                  <w:tcW w:w="815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5-10</w:t>
                  </w:r>
                </w:p>
              </w:tc>
              <w:tc>
                <w:tcPr>
                  <w:tcW w:w="900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10-15</w:t>
                  </w:r>
                </w:p>
              </w:tc>
              <w:tc>
                <w:tcPr>
                  <w:tcW w:w="942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Свыше 15</w:t>
                  </w:r>
                </w:p>
              </w:tc>
              <w:tc>
                <w:tcPr>
                  <w:tcW w:w="900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18-25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26-30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31-35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36-40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41-45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46-50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51-55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56-60</w:t>
                  </w:r>
                </w:p>
              </w:tc>
            </w:tr>
            <w:tr w:rsidR="00A64C2B" w:rsidRPr="000E7C7B" w:rsidTr="008164A5">
              <w:tc>
                <w:tcPr>
                  <w:tcW w:w="144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2015-2016</w:t>
                  </w:r>
                </w:p>
              </w:tc>
              <w:tc>
                <w:tcPr>
                  <w:tcW w:w="709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815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42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A64C2B" w:rsidRPr="000E7C7B" w:rsidTr="008164A5">
              <w:tc>
                <w:tcPr>
                  <w:tcW w:w="144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2016-2017</w:t>
                  </w:r>
                </w:p>
              </w:tc>
              <w:tc>
                <w:tcPr>
                  <w:tcW w:w="709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815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42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A64C2B" w:rsidRPr="000E7C7B" w:rsidTr="008164A5">
              <w:tc>
                <w:tcPr>
                  <w:tcW w:w="1446" w:type="dxa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2017-2018</w:t>
                  </w:r>
                </w:p>
              </w:tc>
              <w:tc>
                <w:tcPr>
                  <w:tcW w:w="709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815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42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901" w:type="dxa"/>
                </w:tcPr>
                <w:p w:rsidR="00A64C2B" w:rsidRPr="000E7C7B" w:rsidRDefault="006C580A" w:rsidP="001A7E2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</w:tbl>
          <w:p w:rsidR="008164A5" w:rsidRDefault="008164A5" w:rsidP="001A7E27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Вывод: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Штат сотрудников детского сада укомплектован полностью. Пкдагогический коллектив систематически повышает свое профессиональное мастерство через курсы повышения квалификации, обучение в высших учебных заведениях, участие в семинарах, практикумах, тренингах, открытых мероприятиях, самообразование. 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Анализ контингента 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воспитанников, посещающих ДОУ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 детском саду функционирует 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детей в возрасте от 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1,5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7 лет. Общее количество воспитанников –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детей;</w:t>
            </w:r>
          </w:p>
          <w:p w:rsidR="00A64C2B" w:rsidRPr="000E7C7B" w:rsidRDefault="006C580A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-3 лет) – ясельного возраста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  <w:p w:rsidR="00A64C2B" w:rsidRPr="000E7C7B" w:rsidRDefault="006C580A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дошкольного возраста (3-7 лет) – общей численностью –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ребенка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Образовательное учреждение обеспечивает воспитание, обучение и развитие, а также присмотр, уход и оздоровление детей в возрасте от 1,5 до 7 лет. </w:t>
            </w:r>
          </w:p>
          <w:p w:rsidR="00A64C2B" w:rsidRPr="000E7C7B" w:rsidRDefault="00A64C2B" w:rsidP="006C580A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наполняемости группы мсоответствуют требованиям СанПин. Количество детей в группах общеразвивающей напрвленности определяется исходя из расчета площади групповой (игровой). 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2.1.3. Условия и оснащение образовательного процесса в ДОУ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ДОУ оборудованы 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спал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6C580A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универсальный зал, методический кабинет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Игровые площади, спортивная площадка оборудована с учетогм высокой активности детей в играх- (гимнастическими стенками, лесенками и т.д.).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Имеется мультмедийная установка, музыкальный центр, ноутбуки, экран, проектор.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группах для воспитанников силами сотрудников и родителей оборудованы центры активности: уголок сюжетно-ролевой игры, сенсорный уголок, уголок природы, уголок легоконструирования, шахматный уголок, центр экспереминтирования, изостудия, патриотический уголок, математический центр, центр художественной литературы, уголок УМК, национальный уголок и т.д.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Методический кабинет обеспечен методической литературой, учебно-методическим комплектом.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Необходимо:</w:t>
            </w:r>
            <w:r w:rsidR="00845977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Пополнять предметно-развивающую среду с учетом ФГОС.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Пополнить компьютерное оснащение ДОУ, пополнить базу компьютерных дидактических пособий, мультимидийных презинтаций.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Обновить информационные стенды для родителей.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Пополнить методический кабинет и группы дидактическим и демонстрационным материалом по разделам основной образоватеольной программы по ФГОС.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Пополнить методический кабинет литературной рекомендуемой для реализации программы</w:t>
            </w: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ред. Н.Е. Вераксы, отвечающим ФГОС. </w:t>
            </w:r>
          </w:p>
        </w:tc>
      </w:tr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2.2. Особенности организации педагогического процесса в ДОУ.</w:t>
            </w:r>
          </w:p>
        </w:tc>
      </w:tr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2.2.1. Программы.</w:t>
            </w:r>
          </w:p>
          <w:p w:rsidR="00A64C2B" w:rsidRPr="000E7C7B" w:rsidRDefault="00A64C2B" w:rsidP="005257CA">
            <w:pPr>
              <w:tabs>
                <w:tab w:val="left" w:pos="4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группах общеразвивающей напр</w:t>
            </w:r>
            <w:r w:rsidR="00845977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вленности осуществляется дошкольное образование в соответствии с образовательной программой «От рождения до школы» под ред. Н.Е. Вераксы.</w:t>
            </w:r>
          </w:p>
          <w:tbl>
            <w:tblPr>
              <w:tblW w:w="1519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581"/>
              <w:gridCol w:w="10914"/>
              <w:gridCol w:w="1701"/>
            </w:tblGrid>
            <w:tr w:rsidR="00A64C2B" w:rsidRPr="000E7C7B" w:rsidTr="008164A5"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Наименование </w:t>
                  </w:r>
                  <w:r w:rsidRPr="000E7C7B">
                    <w:rPr>
                      <w:rFonts w:ascii="Times New Roman" w:hAnsi="Times New Roman" w:cs="Times New Roman"/>
                      <w:b/>
                    </w:rPr>
                    <w:t>дисциплин, входящих в заявленную образовательную программу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Автор, название, место издание, издательство, год издания дополнительной учебной литературы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Возрастные группы</w:t>
                  </w:r>
                </w:p>
              </w:tc>
            </w:tr>
            <w:tr w:rsidR="00A64C2B" w:rsidRPr="000E7C7B" w:rsidTr="008164A5">
              <w:tc>
                <w:tcPr>
                  <w:tcW w:w="2581" w:type="dxa"/>
                  <w:shd w:val="clear" w:color="auto" w:fill="auto"/>
                </w:tcPr>
                <w:p w:rsidR="00A64C2B" w:rsidRDefault="005E6FC0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Иннова</w:t>
                  </w:r>
                  <w:r>
                    <w:rPr>
                      <w:rFonts w:ascii="Times New Roman" w:hAnsi="Times New Roman" w:cs="Times New Roman"/>
                    </w:rPr>
                    <w:t xml:space="preserve">ционная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программа дошкольного образования 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«От рождения до школы».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«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Төбәкнең мәктәпкәчә белем бирү программасы</w:t>
                  </w:r>
                  <w:r w:rsidRPr="000E7C7B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Под редакцией </w:t>
                  </w:r>
                  <w:r w:rsidRPr="000E7C7B">
                    <w:rPr>
                      <w:rFonts w:ascii="Times New Roman" w:hAnsi="Times New Roman" w:cs="Times New Roman"/>
                    </w:rPr>
                    <w:t xml:space="preserve">Н.Е. Вераксы, Т.С. Комаровой, </w:t>
                  </w:r>
                  <w:r w:rsidR="005E6FC0">
                    <w:rPr>
                      <w:rFonts w:ascii="Times New Roman" w:hAnsi="Times New Roman" w:cs="Times New Roman"/>
                      <w:lang w:val="tt-RU"/>
                    </w:rPr>
                    <w:t>Э.</w:t>
                  </w:r>
                  <w:r w:rsidRPr="000E7C7B">
                    <w:rPr>
                      <w:rFonts w:ascii="Times New Roman" w:hAnsi="Times New Roman" w:cs="Times New Roman"/>
                    </w:rPr>
                    <w:t>М</w:t>
                  </w:r>
                  <w:r w:rsidR="005E6FC0">
                    <w:rPr>
                      <w:rFonts w:ascii="Times New Roman" w:hAnsi="Times New Roman" w:cs="Times New Roman"/>
                      <w:lang w:val="tt-RU"/>
                    </w:rPr>
                    <w:t xml:space="preserve">. Дорофеевой, - М.: МОЗАИКА- СИНТЕЗ, </w:t>
                  </w:r>
                  <w:r w:rsidR="00DF491B">
                    <w:rPr>
                      <w:rFonts w:ascii="Times New Roman" w:hAnsi="Times New Roman" w:cs="Times New Roman"/>
                      <w:lang w:val="tt-RU"/>
                    </w:rPr>
                    <w:t>2019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164A5" w:rsidRDefault="008164A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Р.К.Шаехова, Казан, 2012 ел.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845977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1,5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 лет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</w:tc>
            </w:tr>
            <w:tr w:rsidR="00A64C2B" w:rsidRPr="000E7C7B" w:rsidTr="008164A5"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Физическое развитие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5E7669" w:rsidRDefault="00283E17" w:rsidP="005257CA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Е.В. Сулим «Детский фитнес. Физкультурные занятия для детей 5-7 лет. - </w:t>
                  </w:r>
                  <w:r w:rsidR="005E7669">
                    <w:rPr>
                      <w:rFonts w:ascii="Times New Roman" w:hAnsi="Times New Roman" w:cs="Times New Roman"/>
                      <w:color w:val="auto"/>
                    </w:rPr>
                    <w:t>М.:ТЦ Сфера, 2015 г</w:t>
                  </w:r>
                </w:p>
                <w:p w:rsidR="00464971" w:rsidRDefault="005E7669" w:rsidP="005257CA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</w:t>
                  </w:r>
                  <w:r w:rsidR="005257CA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Комплексное планирование прогулок с детьми 2,5-7 лет: прогулочные карты/авт.-сост. О.Р. Меремьянина. – Волгоград: Учитель, 2015 г.</w:t>
                  </w:r>
                </w:p>
                <w:p w:rsidR="00580633" w:rsidRDefault="00464971" w:rsidP="00580633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-Л.И.Пензулаева «Физическое </w:t>
                  </w:r>
                  <w:r w:rsidR="00580633">
                    <w:rPr>
                      <w:rFonts w:ascii="Times New Roman" w:hAnsi="Times New Roman" w:cs="Times New Roman"/>
                      <w:color w:val="auto"/>
                    </w:rPr>
                    <w:t>культура в детском саду: Средняя группа</w:t>
                  </w: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», </w:t>
                  </w:r>
                  <w:r w:rsidR="00580633">
                    <w:rPr>
                      <w:rFonts w:ascii="Times New Roman" w:hAnsi="Times New Roman" w:cs="Times New Roman"/>
                      <w:lang w:val="tt-RU"/>
                    </w:rPr>
                    <w:t>М.: МОЗАИКА- СИНТЕЗ, 2015.</w:t>
                  </w:r>
                </w:p>
                <w:p w:rsidR="00464971" w:rsidRDefault="00580633" w:rsidP="00DF491B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</w:t>
                  </w: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Л.И.Пензулаева «Физическое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культура в детском саду: Старшая группа</w:t>
                  </w: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»,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2015.</w:t>
                  </w:r>
                </w:p>
                <w:p w:rsidR="00580633" w:rsidRPr="00580633" w:rsidRDefault="00580633" w:rsidP="00DF491B">
                  <w:pPr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</w:t>
                  </w: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Л.И.Пензулаева «Физическое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культура в детском саду: Подготовительная группа</w:t>
                  </w: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 xml:space="preserve">»,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2014.</w:t>
                  </w:r>
                </w:p>
                <w:p w:rsidR="00DF491B" w:rsidRDefault="00DF491B" w:rsidP="00DF491B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>-Л.И.Пензулаев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а «Оздоровительная гимнастика. Комплексы упражнений. Для занятий с детьми 3-7 лет» </w:t>
                  </w:r>
                  <w:r w:rsidR="00E33BFD">
                    <w:rPr>
                      <w:rFonts w:ascii="Times New Roman" w:hAnsi="Times New Roman" w:cs="Times New Roman"/>
                      <w:color w:val="auto"/>
                    </w:rPr>
                    <w:t>МОЗАИКА-СИНТЕЗ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, 2015г.</w:t>
                  </w:r>
                </w:p>
                <w:p w:rsidR="00E33BFD" w:rsidRDefault="00DF491B" w:rsidP="00E33BFD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-М.М. Борисова «Малоподвижные игры и игровые упражнения</w:t>
                  </w:r>
                  <w:r w:rsidR="00E33BFD">
                    <w:rPr>
                      <w:rFonts w:ascii="Times New Roman" w:hAnsi="Times New Roman" w:cs="Times New Roman"/>
                      <w:color w:val="auto"/>
                    </w:rPr>
                    <w:t>. Для занятий с детьми 3-7 лет» МОЗАИКА-СИНТЕЗ, 2015г.</w:t>
                  </w:r>
                </w:p>
                <w:p w:rsidR="00E33BFD" w:rsidRDefault="00E33BFD" w:rsidP="00E33BFD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-Е.А. Алябьева «Нескучная гимнастика. Тематическая утрення зарядка для детей 5-7 лет. – М.:ТЦ</w:t>
                  </w:r>
                  <w:r w:rsidR="00464971">
                    <w:rPr>
                      <w:rFonts w:ascii="Times New Roman" w:hAnsi="Times New Roman" w:cs="Times New Roman"/>
                      <w:color w:val="auto"/>
                    </w:rPr>
                    <w:t xml:space="preserve"> Сфера, 2015 г.</w:t>
                  </w:r>
                </w:p>
                <w:p w:rsidR="00DF491B" w:rsidRPr="000E7C7B" w:rsidRDefault="00464971" w:rsidP="00DF491B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-А.А. Забалуев «106 физкультминуток» - Казань, 1999 г.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58063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5-7 л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580633" w:rsidRDefault="00580633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6-7 л.</w:t>
                  </w:r>
                </w:p>
                <w:p w:rsidR="00182074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3-7 л.</w:t>
                  </w:r>
                </w:p>
                <w:p w:rsidR="00182074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3-7 л.</w:t>
                  </w:r>
                </w:p>
                <w:p w:rsidR="00182074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Pr="000E7C7B" w:rsidRDefault="00182074" w:rsidP="00580633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5-7 л.</w:t>
                  </w:r>
                </w:p>
              </w:tc>
            </w:tr>
            <w:tr w:rsidR="00A64C2B" w:rsidRPr="000E7C7B" w:rsidTr="008164A5">
              <w:trPr>
                <w:trHeight w:val="848"/>
              </w:trPr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Речевое развитие и приобщение детей к литературе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164A5" w:rsidRDefault="008164A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164A5" w:rsidRPr="000E7C7B" w:rsidRDefault="008164A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УМК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791BC9" w:rsidRDefault="00791BC9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- Хрестоматия для средней группы. Составитель М.В. Юдаева. – Москва, 2018г.</w:t>
                  </w:r>
                </w:p>
                <w:p w:rsidR="00791BC9" w:rsidRDefault="00791BC9" w:rsidP="00791BC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Хрестоматия для старшей группы. Составитель М.В. Юдаева. – Москва, 2018г.</w:t>
                  </w:r>
                </w:p>
                <w:p w:rsidR="00791BC9" w:rsidRPr="00791BC9" w:rsidRDefault="00791BC9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Хрестоматия для подготовительной группы. Составитель М.В. Юдаева. – Москва, 2017г.</w:t>
                  </w:r>
                </w:p>
                <w:p w:rsidR="004F7269" w:rsidRDefault="004F7269" w:rsidP="001A7E27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Б.С. Волкова “Учим общаться детей 3-7 лет. Методическое пособие. -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М.:</w:t>
                  </w:r>
                  <w:r w:rsidR="00EA09C9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ТЦ Сфера, 2014 г.</w:t>
                  </w:r>
                </w:p>
                <w:p w:rsidR="004F7269" w:rsidRDefault="004F7269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D36B1B" w:rsidRPr="000E7C7B">
                    <w:rPr>
                      <w:rFonts w:ascii="Times New Roman" w:hAnsi="Times New Roman" w:cs="Times New Roman"/>
                      <w:lang w:val="tt-RU"/>
                    </w:rPr>
                    <w:t>В.Гербова</w:t>
                  </w:r>
                  <w:r w:rsidR="00D36B1B">
                    <w:rPr>
                      <w:rFonts w:ascii="Times New Roman" w:hAnsi="Times New Roman" w:cs="Times New Roman"/>
                      <w:lang w:val="tt-RU"/>
                    </w:rPr>
                    <w:t xml:space="preserve"> Развитие речи в детском саду: Вторая группа раннего возраста. – М.: МОЗАИКА- СИНТЕЗ, 2016.</w:t>
                  </w:r>
                </w:p>
                <w:p w:rsidR="0097715A" w:rsidRDefault="0097715A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Шиян О.А. Развитие творческого мышления. Работаем по сказке. – М.: МОЗАИКА- СИНТЕЗ, 2016.</w:t>
                  </w:r>
                </w:p>
                <w:p w:rsidR="0097715A" w:rsidRDefault="0097715A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В.Гербова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Развитие речи в детском саду: Средняя группа. – М.: МОЗАИКА- СИНТЕЗ, 2015.</w:t>
                  </w:r>
                </w:p>
                <w:p w:rsidR="0097715A" w:rsidRDefault="0097715A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В.Гербова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Развитие речи в детском саду: Старшая группа. – М.: МОЗАИКА- СИНТЕЗ, 2015.</w:t>
                  </w:r>
                </w:p>
                <w:p w:rsidR="0097715A" w:rsidRDefault="0097715A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В.Гербова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Развитие речи в детском саду: Подготовительная группа. – М.: МОЗАИКА- СИНТЕЗ, 2015.</w:t>
                  </w:r>
                </w:p>
                <w:p w:rsidR="0097715A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Развитие речи детей 5-7 лет. 3-е изд., дополн. / Под ред. О.С. Ушаковой. – М.: ТЦ Сфера,2015г.</w:t>
                  </w:r>
                </w:p>
                <w:p w:rsidR="00CB2FD6" w:rsidRDefault="00CB2FD6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- О.С. Ушакова. Программа развития речи дошкол</w:t>
                  </w:r>
                  <w:r w:rsidR="00FF056F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ников. – 4-е изд., перераб. - М.: ТЦ Сфера,2015г.</w:t>
                  </w:r>
                </w:p>
                <w:p w:rsidR="0097715A" w:rsidRDefault="0097715A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Развитие речи и творчество дошкольников: Игры, упражнения, конспекты занятий / Под ред. О.С. Ушаковой. – М.: ТЦ Сфера,2014г.</w:t>
                  </w:r>
                </w:p>
                <w:p w:rsidR="00F67F55" w:rsidRDefault="00F67F55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Т.Р. Шакирова Нәниләр тел өйрәнә : татарча-русча-инглизчә рәсемле сүзлек : беренче китап – Малыши изучают язык </w:t>
                  </w:r>
                  <w:r w:rsidR="00106C8E">
                    <w:rPr>
                      <w:rFonts w:ascii="Times New Roman" w:hAnsi="Times New Roman" w:cs="Times New Roman"/>
                      <w:lang w:val="tt-RU"/>
                    </w:rPr>
                    <w:t>: татарско-русско-английский иллюстрированный словарь :  книга первая / Талия Шакирова. – Казань : Татар. кит.нәшр., 2010.</w:t>
                  </w:r>
                </w:p>
                <w:p w:rsidR="00106C8E" w:rsidRDefault="00106C8E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106C8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-В.Гербова</w:t>
                  </w:r>
                  <w:r w:rsidR="00791BC9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Развитие речи в детском саду. Для занятий с дет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ьми 4-6 л.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– М.: МОЗАИКА- СИНТЕЗ, 2014.</w:t>
                  </w:r>
                </w:p>
                <w:p w:rsidR="005E6FC0" w:rsidRDefault="005E6FC0" w:rsidP="0097715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 Сапо</w:t>
                  </w:r>
                  <w:r w:rsidR="00FA401A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ж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никова О.Б., Гарипова Е.В. Пес</w:t>
                  </w:r>
                  <w:r w:rsidR="00182074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очная терапия в развитии дошколь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ников. -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ТЦ Сфера,2015г.</w:t>
                  </w:r>
                </w:p>
                <w:p w:rsidR="00FA401A" w:rsidRPr="00106C8E" w:rsidRDefault="00FA401A" w:rsidP="0097715A">
                  <w:pPr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Т.Р. Кислова. По дороге к азбуке. Пособие для дошкольников. В 5ч. Ч. 5 (6-7(8) лет). – М.: Баласс,2018.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-Р.А.Борганова, Ф.М.Хисанова “</w:t>
                  </w:r>
                  <w:r w:rsidR="00AF0FF2">
                    <w:rPr>
                      <w:rFonts w:ascii="Times New Roman" w:hAnsi="Times New Roman" w:cs="Times New Roman"/>
                      <w:lang w:val="tt-RU"/>
                    </w:rPr>
                    <w:t>Т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атар теле өйрәнә нәниләр”, Ка</w:t>
                  </w:r>
                  <w:r w:rsidRPr="000E7C7B">
                    <w:rPr>
                      <w:rFonts w:ascii="Times New Roman" w:hAnsi="Times New Roman" w:cs="Times New Roman"/>
                    </w:rPr>
                    <w:t>зань, 2005г.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-З.Г.</w:t>
                  </w:r>
                  <w:r w:rsidR="00EA09C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Гарафиева «С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өмбеләне кем белә</w:t>
                  </w:r>
                  <w:r w:rsidRPr="000E7C7B">
                    <w:rPr>
                      <w:rFonts w:ascii="Times New Roman" w:hAnsi="Times New Roman" w:cs="Times New Roman"/>
                    </w:rPr>
                    <w:t>»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, Казан</w:t>
                  </w:r>
                  <w:r w:rsidRPr="000E7C7B">
                    <w:rPr>
                      <w:rFonts w:ascii="Times New Roman" w:hAnsi="Times New Roman" w:cs="Times New Roman"/>
                    </w:rPr>
                    <w:t>ь 2003г.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-Ф.Ю.Юсупов «Г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ө</w:t>
                  </w:r>
                  <w:r w:rsidRPr="000E7C7B">
                    <w:rPr>
                      <w:rFonts w:ascii="Times New Roman" w:hAnsi="Times New Roman" w:cs="Times New Roman"/>
                    </w:rPr>
                    <w:t xml:space="preserve">лбакча» Хрестоматия,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К</w:t>
                  </w:r>
                  <w:r w:rsidRPr="000E7C7B">
                    <w:rPr>
                      <w:rFonts w:ascii="Times New Roman" w:hAnsi="Times New Roman" w:cs="Times New Roman"/>
                    </w:rPr>
                    <w:t>азань, 1990г.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-З.М.</w:t>
                  </w:r>
                  <w:r w:rsidR="00EA09C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Зарипова «Бал бабай» Н.Челны, 2002г.</w:t>
                  </w:r>
                </w:p>
                <w:p w:rsidR="002D215C" w:rsidRPr="000E7C7B" w:rsidRDefault="002D215C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-З.М.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Зарипова «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Әдәп – матур гадәт. Тәрбиячеләр һәм ата-аналар өчен методик кулланма</w:t>
                  </w:r>
                  <w:r w:rsidRPr="000E7C7B">
                    <w:rPr>
                      <w:rFonts w:ascii="Times New Roman" w:hAnsi="Times New Roman" w:cs="Times New Roman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Яр Чаллы</w:t>
                  </w:r>
                  <w:r w:rsidRPr="000E7C7B">
                    <w:rPr>
                      <w:rFonts w:ascii="Times New Roman" w:hAnsi="Times New Roman" w:cs="Times New Roman"/>
                    </w:rPr>
                    <w:t>, 200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9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-К.В.</w:t>
                  </w:r>
                  <w:r w:rsidR="00EA09C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Закирова, С.М.</w:t>
                  </w:r>
                  <w:r w:rsidR="00EA09C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Гаффарова «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Әткәм-әнкәмнең теле</w:t>
                  </w:r>
                  <w:r w:rsidRPr="000E7C7B">
                    <w:rPr>
                      <w:rFonts w:ascii="Times New Roman" w:hAnsi="Times New Roman" w:cs="Times New Roman"/>
                    </w:rPr>
                    <w:t>»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, </w:t>
                  </w:r>
                  <w:r w:rsidRPr="000E7C7B">
                    <w:rPr>
                      <w:rFonts w:ascii="Times New Roman" w:hAnsi="Times New Roman" w:cs="Times New Roman"/>
                    </w:rPr>
                    <w:t>Казан, М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әгариф, 1997.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-К.Ф.Закирова “Балачак аланы”, Казан, 2011ел.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С.Н.Гаффарова “Изучаем русский язык”, Казан, 2011 ел.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-Р.К.Шәехова “Мәктәпкәчә яшьтәгеләр әлифбасы”1-2 кисәк, Казан, 2011 ел.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-К.В.Закирова “На поляне детства” Хрестоматия, Казан, 2011 ел.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-З.М.Зарипова, Л.Н. Вәҗиева “Туган телдә сөйләшәбез</w:t>
                  </w:r>
                  <w:r w:rsidR="008E62F7">
                    <w:rPr>
                      <w:rFonts w:ascii="Times New Roman" w:hAnsi="Times New Roman" w:cs="Times New Roman"/>
                      <w:lang w:val="tt-RU"/>
                    </w:rPr>
                    <w:t>: 5-7 яш</w:t>
                  </w:r>
                  <w:r w:rsidR="008E62F7" w:rsidRPr="008E62F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 w:rsidR="008E62F7">
                    <w:rPr>
                      <w:rFonts w:ascii="Times New Roman" w:hAnsi="Times New Roman" w:cs="Times New Roman"/>
                      <w:lang w:val="tt-RU"/>
                    </w:rPr>
                    <w:t>лек балаларны туган телдә сөйләшергә өйрәтү буенча методик кярдәмлек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”, Казан</w:t>
                  </w:r>
                  <w:r w:rsidR="008E62F7">
                    <w:rPr>
                      <w:rFonts w:ascii="Times New Roman" w:hAnsi="Times New Roman" w:cs="Times New Roman"/>
                      <w:lang w:val="tt-RU"/>
                    </w:rPr>
                    <w:t xml:space="preserve">: ФОЛИАНТ,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2012 ел.</w:t>
                  </w:r>
                  <w:r w:rsidR="00E72FE9"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  <w:p w:rsidR="00E72FE9" w:rsidRPr="000E7C7B" w:rsidRDefault="00E72FE9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З.М.Зарипова,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А.Д. Камалова, А.И. Камалова, Р. Г. Кидрячева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“Туган телдә сөйләшәбез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 Эш дәфтәре: 5-</w:t>
                  </w:r>
                  <w:r w:rsidR="00445A94"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яш</w:t>
                  </w:r>
                  <w:r w:rsidRPr="008E62F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лек балалар</w:t>
                  </w:r>
                  <w:r w:rsidR="00445A94">
                    <w:rPr>
                      <w:rFonts w:ascii="Times New Roman" w:hAnsi="Times New Roman" w:cs="Times New Roman"/>
                      <w:lang w:val="tt-RU"/>
                    </w:rPr>
                    <w:t xml:space="preserve"> өчен. – Казан: Татарстан Республикасы “ХӘТЕР” нәшрият, 2016.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-Ф.В.Хәзрәтова “Туган телдә сөйләшәбез</w:t>
                  </w:r>
                  <w:r w:rsidR="00EA09C9">
                    <w:rPr>
                      <w:rFonts w:ascii="Times New Roman" w:hAnsi="Times New Roman" w:cs="Times New Roman"/>
                      <w:lang w:val="tt-RU"/>
                    </w:rPr>
                    <w:t>. Балалар бакчасында татар телендә тәрбия һәм белем бирү (беренче кечкенәләр төркеме)</w:t>
                  </w:r>
                  <w:r w:rsidR="007C4420">
                    <w:rPr>
                      <w:rFonts w:ascii="Times New Roman" w:hAnsi="Times New Roman" w:cs="Times New Roman"/>
                      <w:lang w:val="tt-RU"/>
                    </w:rPr>
                    <w:t xml:space="preserve"> : тәрбиячеләр өчен методик кулланма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”, Казан</w:t>
                  </w:r>
                  <w:r w:rsidR="007C4420">
                    <w:rPr>
                      <w:rFonts w:ascii="Times New Roman" w:hAnsi="Times New Roman" w:cs="Times New Roman"/>
                      <w:lang w:val="tt-RU"/>
                    </w:rPr>
                    <w:t>: Татар.кит.нәшр.</w:t>
                  </w:r>
                  <w:r w:rsidR="00076E2A">
                    <w:rPr>
                      <w:rFonts w:ascii="Times New Roman" w:hAnsi="Times New Roman" w:cs="Times New Roman"/>
                      <w:lang w:val="tt-RU"/>
                    </w:rPr>
                    <w:t>, 2012.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-К.В.Закирова “Балачак-уйнап</w:t>
                  </w:r>
                  <w:r w:rsidR="00E148D9">
                    <w:rPr>
                      <w:rFonts w:ascii="Times New Roman" w:hAnsi="Times New Roman" w:cs="Times New Roman"/>
                      <w:lang w:val="tt-RU"/>
                    </w:rPr>
                    <w:t>-көлеп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үсәр чак”, Казан, 2012 ел.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-Ф.В.Хәзрәтова “Туган телдә сөйләшәбез</w:t>
                  </w:r>
                  <w:r w:rsidR="007C4420">
                    <w:rPr>
                      <w:rFonts w:ascii="Times New Roman" w:hAnsi="Times New Roman" w:cs="Times New Roman"/>
                      <w:lang w:val="tt-RU"/>
                    </w:rPr>
                    <w:t>. Методик кулланма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”, Казан</w:t>
                  </w:r>
                  <w:r w:rsidR="007C4420">
                    <w:rPr>
                      <w:rFonts w:ascii="Times New Roman" w:hAnsi="Times New Roman" w:cs="Times New Roman"/>
                      <w:lang w:val="tt-RU"/>
                    </w:rPr>
                    <w:t>: Фолиант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, 2013 ел.</w:t>
                  </w:r>
                </w:p>
                <w:p w:rsidR="007C4420" w:rsidRDefault="007C442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-Ф.В.Хәзрәтова “Туган телдә сөйләшәбез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: методик әсбап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”, Казан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: Иннова</w:t>
                  </w:r>
                  <w:r w:rsidRPr="007C4420">
                    <w:rPr>
                      <w:rFonts w:ascii="Times New Roman" w:hAnsi="Times New Roman" w:cs="Times New Roman"/>
                      <w:lang w:val="tt-RU"/>
                    </w:rPr>
                    <w:t>цион технологиял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әр үзәге. -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2013 ел.</w:t>
                  </w:r>
                </w:p>
                <w:p w:rsidR="00D36B1B" w:rsidRPr="000E7C7B" w:rsidRDefault="00445A94" w:rsidP="00D36B1B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Ф.В.Хәзрәтова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, З.Г. Шәрәфетдинова, И.Җ. Хәбибуллина. </w:t>
                  </w:r>
                  <w:r w:rsidR="00D36B1B" w:rsidRPr="000E7C7B">
                    <w:rPr>
                      <w:rFonts w:ascii="Times New Roman" w:hAnsi="Times New Roman" w:cs="Times New Roman"/>
                      <w:lang w:val="tt-RU"/>
                    </w:rPr>
                    <w:t>“Туган телдә сөйләшәбез</w:t>
                  </w:r>
                  <w:r w:rsidR="00D36B1B">
                    <w:rPr>
                      <w:rFonts w:ascii="Times New Roman" w:hAnsi="Times New Roman" w:cs="Times New Roman"/>
                      <w:lang w:val="tt-RU"/>
                    </w:rPr>
                    <w:t>. Эш дәфтәре: 4-5 яш</w:t>
                  </w:r>
                  <w:r w:rsidR="00D36B1B" w:rsidRPr="008E62F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 w:rsidR="00D36B1B">
                    <w:rPr>
                      <w:rFonts w:ascii="Times New Roman" w:hAnsi="Times New Roman" w:cs="Times New Roman"/>
                      <w:lang w:val="tt-RU"/>
                    </w:rPr>
                    <w:t>лек балалар өчен. – Казан, 2013.</w:t>
                  </w:r>
                </w:p>
                <w:p w:rsidR="00D36B1B" w:rsidRPr="000E7C7B" w:rsidRDefault="00D36B1B" w:rsidP="00D36B1B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З.М.Зарипова,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А.Д. Камалова, А.И. Камалова, Р. Г. Кидрячева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“Туган телдә сөйләшәбез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. Эш дәфтәре: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6-7 яш</w:t>
                  </w:r>
                  <w:r w:rsidRPr="008E62F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лек балалар өчен. – Казан: Татарстан Республикасы “ХӘТЕР” нәшрият, 2016.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-К.В.Закирова “Әй уйныйбыз, уйныйбыз”, Казан, 2013 ел.</w:t>
                  </w:r>
                </w:p>
                <w:p w:rsidR="00791BC9" w:rsidRPr="000E7C7B" w:rsidRDefault="00791BC9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К.В.Закирова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 Әхлак нигезе – матур гадәт (Гаилә һәм балалар бакчасында әдәп-әхлак тәрбияләү): Методик кулланма. – Казан: Мәгариф, 2004.</w:t>
                  </w:r>
                </w:p>
                <w:p w:rsidR="00A64C2B" w:rsidRDefault="008E62F7" w:rsidP="008B2545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-З.М. Зарипова </w:t>
                  </w:r>
                  <w:r w:rsidR="008B2545">
                    <w:rPr>
                      <w:rFonts w:ascii="Times New Roman" w:hAnsi="Times New Roman" w:cs="Times New Roman"/>
                      <w:lang w:val="tt-RU"/>
                    </w:rPr>
                    <w:t>“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Не</w:t>
                  </w:r>
                  <w:r w:rsidR="008B2545">
                    <w:rPr>
                      <w:rFonts w:ascii="Times New Roman" w:hAnsi="Times New Roman" w:cs="Times New Roman"/>
                      <w:lang w:val="tt-RU"/>
                    </w:rPr>
                    <w:t>посредственно образовательная деятельност</w:t>
                  </w:r>
                  <w:r w:rsidR="008B2545">
                    <w:rPr>
                      <w:rFonts w:ascii="Times New Roman" w:hAnsi="Times New Roman" w:cs="Times New Roman"/>
                    </w:rPr>
                    <w:t>ь в детском саду: методическое пособие для воспитателей детских садов – Балалар бакчасында берд</w:t>
                  </w:r>
                  <w:r w:rsidR="008B2545">
                    <w:rPr>
                      <w:rFonts w:ascii="Times New Roman" w:hAnsi="Times New Roman" w:cs="Times New Roman"/>
                      <w:lang w:val="tt-RU"/>
                    </w:rPr>
                    <w:t>әм белем бирү эшчәнлеге: балалар бакчасы тәрбиячеләре өчен методик кулланма – Казан</w:t>
                  </w:r>
                  <w:r w:rsidR="008B2545">
                    <w:rPr>
                      <w:rFonts w:ascii="Times New Roman" w:hAnsi="Times New Roman" w:cs="Times New Roman"/>
                    </w:rPr>
                    <w:t>ь</w:t>
                  </w:r>
                  <w:r w:rsidR="00EA09C9">
                    <w:rPr>
                      <w:rFonts w:ascii="Times New Roman" w:hAnsi="Times New Roman" w:cs="Times New Roman"/>
                    </w:rPr>
                    <w:t>, 2013 г.</w:t>
                  </w:r>
                </w:p>
                <w:p w:rsidR="00E72FE9" w:rsidRDefault="00E72FE9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-Г.Ә. Нәбиуллина. Татар телендә сөйләм үстерү (зурлар төркеме) : мәктәпкәчә белем бирү оешмалары өчен методик кулланма. – Казан : Татар. кит. нәшр., 2016.</w:t>
                  </w:r>
                </w:p>
                <w:p w:rsidR="00E75437" w:rsidRDefault="00E75437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Н.Г. Гарипова. Әйләнә-тирә дөн</w:t>
                  </w:r>
                  <w:r w:rsidRPr="00E7543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я белән таныштыру (зурлар төркеме) : мәктәпкәчә белем бирү оешмалары өчен методик кулланма. – Казан : Татар. кит. нәшр., 2016 ел.</w:t>
                  </w:r>
                </w:p>
                <w:p w:rsidR="00E75437" w:rsidRDefault="00E75437" w:rsidP="00E75437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Н.Г. Гарипова. Әйләнә-тирә дөн</w:t>
                  </w:r>
                  <w:r w:rsidRPr="00E75437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я белән таныштыру (уртанчылар төркеме) : мәктәпкәчә белем бирү оешмалары өчен методик кулланма. – Казан : Татар. кит. нәшр., 2017 ел.</w:t>
                  </w:r>
                </w:p>
                <w:p w:rsidR="00580633" w:rsidRDefault="00580633" w:rsidP="00E7543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-Р.К.Шәехова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, К.В. Закирова. Иҗат баскычлары. – Казан</w:t>
                  </w:r>
                  <w:r>
                    <w:rPr>
                      <w:rFonts w:ascii="Times New Roman" w:hAnsi="Times New Roman" w:cs="Times New Roman"/>
                    </w:rPr>
                    <w:t>ь: РИЦ «Школа», 2001.</w:t>
                  </w:r>
                </w:p>
                <w:p w:rsidR="00FA401A" w:rsidRPr="00FA401A" w:rsidRDefault="00FA401A" w:rsidP="00E75437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Татарча сөйләшәбез (6-7 яшьлек балаларга татар теле өйрәтү): методик кулланма  (авт. : З.М. Зарипова һ.б.) – Казан : Татар. кит. нәшр., 2012.</w:t>
                  </w:r>
                </w:p>
                <w:p w:rsidR="00E75437" w:rsidRDefault="00FA401A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Г.Х. Гәрәева. Тылсымлы авазлар. – Казан: Гыйлем, 2014 ел.</w:t>
                  </w:r>
                </w:p>
                <w:p w:rsidR="00630CE0" w:rsidRDefault="00630CE0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М.Ф. Кашапова. Уйныйк әле, балалар! Беренче китап. – Казан: “Школа” редакция-нәшрият үзәге, 2017</w:t>
                  </w:r>
                </w:p>
                <w:p w:rsidR="00630CE0" w:rsidRDefault="00630CE0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М.Ф. Кашапова. Уйныйк әле, балалар! Икенче китап. – Казан: “Школа” редакция-нәшрият үзәге, 2017</w:t>
                  </w:r>
                </w:p>
                <w:p w:rsidR="00630CE0" w:rsidRDefault="00630CE0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М.Ф. Кашапова. Уйныйк әле, балалар! Өченче китап. – Казан: “Школа” редакция-нәшрият үзәге, 2017</w:t>
                  </w:r>
                </w:p>
                <w:p w:rsidR="00630CE0" w:rsidRDefault="00630CE0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М.Ф. Кашапова. Табигат</w:t>
                  </w:r>
                  <w:r>
                    <w:rPr>
                      <w:rFonts w:ascii="Times New Roman" w:hAnsi="Times New Roman" w:cs="Times New Roman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не саклыйк, балалар! Дүртенче китап. – Казан: “Школа” редакция-нәшрият үзәге, 2017</w:t>
                  </w:r>
                </w:p>
                <w:p w:rsidR="009D641F" w:rsidRDefault="009D641F" w:rsidP="00E72FE9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М.Ф. Кашапова. Әдәпле булыйк, балалар! Бишенче китап</w:t>
                  </w:r>
                  <w:r w:rsidR="00630CE0">
                    <w:rPr>
                      <w:rFonts w:ascii="Times New Roman" w:hAnsi="Times New Roman" w:cs="Times New Roman"/>
                      <w:lang w:val="tt-RU"/>
                    </w:rPr>
                    <w:t>. – Казан: “Школа” редакция-нәшрият үзәге, 2017</w:t>
                  </w:r>
                </w:p>
                <w:p w:rsidR="00FF056F" w:rsidRPr="00FF056F" w:rsidRDefault="00FF056F" w:rsidP="00FF056F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Балалар дөн</w:t>
                  </w:r>
                  <w:r w:rsidRPr="00FF056F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ясы: мәктәпкәчә белем бирү оешмалары өчен хрестоматия (зурлар төркеме) / (төз.-авт.: Г.Ә. Нәбиуллина, Л.Г. Гыйләҗева). – Казан: Татар. кит. нәшр., 2016.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Default="00182074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4-5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л.</w:t>
                  </w:r>
                </w:p>
                <w:p w:rsidR="00182074" w:rsidRDefault="00182074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182074" w:rsidRDefault="00182074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6-7 л.</w:t>
                  </w:r>
                </w:p>
                <w:p w:rsidR="00A64C2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</w:t>
                  </w:r>
                  <w:r w:rsidR="00182074">
                    <w:rPr>
                      <w:rFonts w:ascii="Times New Roman" w:hAnsi="Times New Roman" w:cs="Times New Roman"/>
                      <w:lang w:val="tt-RU"/>
                    </w:rPr>
                    <w:t>-7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97715A" w:rsidRPr="000E7C7B" w:rsidRDefault="00182074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3-4 л.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Pr="000E7C7B" w:rsidRDefault="00182074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A64C2B" w:rsidRPr="000E7C7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A64C2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-7л.</w:t>
                  </w:r>
                </w:p>
                <w:p w:rsidR="0097715A" w:rsidRPr="000E7C7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97715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5-7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4-6 л.</w:t>
                  </w: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CB2FD6" w:rsidRDefault="00CB2FD6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CB2FD6" w:rsidRDefault="00CB2FD6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106C8E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 w:rsidR="00182074">
                    <w:rPr>
                      <w:rFonts w:ascii="Times New Roman" w:hAnsi="Times New Roman" w:cs="Times New Roman"/>
                      <w:lang w:val="tt-RU"/>
                    </w:rPr>
                    <w:t>-7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5-7 л.</w:t>
                  </w:r>
                </w:p>
                <w:p w:rsidR="00182074" w:rsidRDefault="00182074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2-3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4-5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6-7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6-7 л.</w:t>
                  </w: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7C4420" w:rsidP="007C4420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72340" w:rsidRDefault="0067234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72340" w:rsidRDefault="0067234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C4420" w:rsidRDefault="007C442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75437" w:rsidRPr="000E7C7B" w:rsidRDefault="00E75437" w:rsidP="00076E2A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A64C2B" w:rsidRPr="000E7C7B" w:rsidTr="008164A5">
              <w:trPr>
                <w:trHeight w:val="841"/>
              </w:trPr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Познавательное развитие: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ФЭМП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Ознакомление с окружающим –Экология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Pr="000E7C7B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76E2A" w:rsidRDefault="00076E2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76E2A" w:rsidRDefault="00076E2A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52B93" w:rsidRDefault="00852B9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630CE0" w:rsidRDefault="00630CE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Конструирование и ручной труд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FE3CE5" w:rsidRDefault="00FE3CE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-З.Г. Шәрәфетдинова. Математикага өйрәнәбез (уртанчылар төркеме): мәктәпкәчә белем бирү оешмалары өчен методик кулланма. – Казан: Татар. кит. нәшр., 2017.</w:t>
                  </w:r>
                </w:p>
                <w:p w:rsidR="00FE3CE5" w:rsidRDefault="00FE3CE5" w:rsidP="00196508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-З.Г. Шәрәфетдинова. Математикага өйрәнәбез (</w:t>
                  </w:r>
                  <w:r w:rsidR="00196508">
                    <w:rPr>
                      <w:rFonts w:ascii="Times New Roman" w:hAnsi="Times New Roman" w:cs="Times New Roman"/>
                      <w:lang w:val="tt-RU"/>
                    </w:rPr>
                    <w:t>зур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лар төркеме): мәктәпкәчә белем бирү оешмалары өчен методик кулланма. – Казан: Татар. кит. нәшр., 201</w:t>
                  </w:r>
                  <w:r w:rsidR="00196508"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  <w:p w:rsidR="00FE3CE5" w:rsidRDefault="0019650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И.А. Помораева, В.А. Позина. Формирован е элементарных математических представлений. Вторая группа раннего возраста. - </w:t>
                  </w:r>
                  <w:r>
                    <w:rPr>
                      <w:rFonts w:ascii="Times New Roman" w:hAnsi="Times New Roman" w:cs="Times New Roman"/>
                    </w:rPr>
                    <w:t>Мозаика – Синтез, 20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14 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196508" w:rsidRDefault="00196508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И.А. Помораева, В.А. Позина. Формирован е элементарных математических представлений. Младшая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группа. - </w:t>
                  </w:r>
                  <w:r>
                    <w:rPr>
                      <w:rFonts w:ascii="Times New Roman" w:hAnsi="Times New Roman" w:cs="Times New Roman"/>
                    </w:rPr>
                    <w:t>Мозаика – Синтез, 20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17 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196508" w:rsidRDefault="00196508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И.А. Помораева, В.А. Позина. Формирован е элементарных математических представлений. Средняя группа. - </w:t>
                  </w:r>
                  <w:r>
                    <w:rPr>
                      <w:rFonts w:ascii="Times New Roman" w:hAnsi="Times New Roman" w:cs="Times New Roman"/>
                    </w:rPr>
                    <w:t>Мозаика – Синтез, 20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14 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196508" w:rsidRDefault="00196508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И.А. Помораева, В.А. Позина. Формирован е элементарных математических представлений. Старшая группа. - </w:t>
                  </w:r>
                  <w:r>
                    <w:rPr>
                      <w:rFonts w:ascii="Times New Roman" w:hAnsi="Times New Roman" w:cs="Times New Roman"/>
                    </w:rPr>
                    <w:t>Мозаика – Синтез, 20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15 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196508" w:rsidRDefault="00196508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И.А. Помораева, В.А. Позина. Формирован е элементарных математических представлений. Подготовительная группа. - </w:t>
                  </w:r>
                  <w:r>
                    <w:rPr>
                      <w:rFonts w:ascii="Times New Roman" w:hAnsi="Times New Roman" w:cs="Times New Roman"/>
                    </w:rPr>
                    <w:t>Мозаика – Синтез, 20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15 </w:t>
                  </w:r>
                  <w:r w:rsidRPr="000E7C7B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A64C2B" w:rsidRDefault="00A64C2B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</w:t>
                  </w:r>
                  <w:r w:rsidR="00196508">
                    <w:rPr>
                      <w:rFonts w:ascii="Times New Roman" w:hAnsi="Times New Roman" w:cs="Times New Roman"/>
                      <w:lang w:val="tt-RU"/>
                    </w:rPr>
                    <w:t>Е.Е. Крашенникова</w:t>
                  </w:r>
                  <w:r w:rsidR="00C40116">
                    <w:rPr>
                      <w:rFonts w:ascii="Times New Roman" w:hAnsi="Times New Roman" w:cs="Times New Roman"/>
                      <w:lang w:val="tt-RU"/>
                    </w:rPr>
                    <w:t>, О.Л. Холодова. Развитие познавательных способностей дошкольников</w:t>
                  </w:r>
                  <w:r w:rsidR="00A54505">
                    <w:rPr>
                      <w:rFonts w:ascii="Times New Roman" w:hAnsi="Times New Roman" w:cs="Times New Roman"/>
                      <w:lang w:val="tt-RU"/>
                    </w:rPr>
                    <w:t>. Для занятий с детьми 4-7 лет. - М.: МОЗАИКА- СИНТЕЗ, 2015.</w:t>
                  </w:r>
                </w:p>
                <w:p w:rsidR="00A54505" w:rsidRDefault="00852B93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Н.Е.Веракса, О.Р.Галимов. Познавательно-исследовательская деятельность дошкольников. Для занятий с детьми 4-7 лет. - М.: МОЗАИКА- СИНТЕЗ, 2015 г.</w:t>
                  </w:r>
                </w:p>
                <w:p w:rsidR="00852B93" w:rsidRPr="00852B93" w:rsidRDefault="00852B93" w:rsidP="00196508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Е.В. Колесникова. Математика для детей 6-7 лет: Методическое пособие к рабочей тетради. - М.: ТЦ Сфера,</w:t>
                  </w:r>
                  <w:r w:rsidR="009A2FAE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2018 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</w:t>
                  </w:r>
                  <w:r w:rsidRPr="000E7C7B">
                    <w:rPr>
                      <w:rFonts w:ascii="Times New Roman" w:hAnsi="Times New Roman" w:cs="Times New Roman"/>
                    </w:rPr>
                    <w:t>Р.Шаехова «Ступеньки к творчеству», Казань «Мастер лайн», 2000г.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</w:t>
                  </w:r>
                  <w:r w:rsidRPr="000E7C7B">
                    <w:rPr>
                      <w:rFonts w:ascii="Times New Roman" w:hAnsi="Times New Roman" w:cs="Times New Roman"/>
                    </w:rPr>
                    <w:t>Л.</w:t>
                  </w:r>
                  <w:r w:rsidR="00CB2FD6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Касымова, Н.Каргина, Г.</w:t>
                  </w:r>
                  <w:r w:rsidR="00CB2FD6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Pr="000E7C7B">
                    <w:rPr>
                      <w:rFonts w:ascii="Times New Roman" w:hAnsi="Times New Roman" w:cs="Times New Roman"/>
                    </w:rPr>
                    <w:t>Гуренкова «Математика и логика в дошкольных учреждениях», программа и методические рекомендации, Ульяновск «ИПКРПРО», 2003г.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-Е.В.Колесникова </w:t>
                  </w:r>
                  <w:r w:rsidRPr="000E7C7B">
                    <w:rPr>
                      <w:rFonts w:ascii="Times New Roman" w:hAnsi="Times New Roman" w:cs="Times New Roman"/>
                    </w:rPr>
                    <w:t>«Я считаю до 20», Москва, 1999г.</w:t>
                  </w:r>
                </w:p>
                <w:p w:rsidR="00A64C2B" w:rsidRDefault="00C866FA" w:rsidP="002D47A1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О.В. Дыбина. Ознакомление с предметным и социальным окружением. Младшая группа.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2014.</w:t>
                  </w:r>
                </w:p>
                <w:p w:rsidR="00580633" w:rsidRPr="00FA401A" w:rsidRDefault="00FA401A" w:rsidP="002D47A1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О.В. Узорова. Быстрая подготовка к школе. – Москва : Издательство АСТ, 2018</w:t>
                  </w:r>
                </w:p>
                <w:p w:rsidR="00C866FA" w:rsidRDefault="00C866FA" w:rsidP="002D47A1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О.А. Соломенникова. Ознакомление с природой в детском саду: Младшая группа.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</w:t>
                  </w:r>
                  <w:r w:rsidR="00E75437">
                    <w:rPr>
                      <w:rFonts w:ascii="Times New Roman" w:hAnsi="Times New Roman" w:cs="Times New Roman"/>
                      <w:lang w:val="tt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</w:t>
                  </w:r>
                </w:p>
                <w:p w:rsidR="00E75437" w:rsidRDefault="00E75437" w:rsidP="00E75437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О.А. Соломенникова. Ознакомление с природой в детском саду: Средняя группа.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2014.</w:t>
                  </w:r>
                </w:p>
                <w:p w:rsidR="00CB2FD6" w:rsidRDefault="00CB2FD6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Н.Е. Веракса, А.Н. Веракса. Проектная деятел</w:t>
                  </w:r>
                  <w:r>
                    <w:rPr>
                      <w:rFonts w:ascii="Times New Roman" w:hAnsi="Times New Roman" w:cs="Times New Roman"/>
                    </w:rPr>
                    <w:t xml:space="preserve">ьность дошкольников. Пособие для педагогов дошкольных учреждений.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2015.</w:t>
                  </w:r>
                </w:p>
                <w:p w:rsidR="002D47A1" w:rsidRPr="00CB2FD6" w:rsidRDefault="002D47A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Н.Е. Веракса, А.Н. Веракса. Проектная деятел</w:t>
                  </w:r>
                  <w:r>
                    <w:rPr>
                      <w:rFonts w:ascii="Times New Roman" w:hAnsi="Times New Roman" w:cs="Times New Roman"/>
                    </w:rPr>
                    <w:t xml:space="preserve">ьность дошкольников. Пособие для педагогов дошкольных учреждений.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М.: МОЗАИКА- СИНТЕЗ, 2016.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-Н.В.Тимофеева «Нетрадиционные формы занятий с дошкольниками», Волгоград, 2014г.</w:t>
                  </w:r>
                </w:p>
                <w:p w:rsidR="002D47A1" w:rsidRDefault="002D47A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Комплексное планирование прогулок с детьми 2,5-7 лет : </w:t>
                  </w:r>
                  <w:r w:rsidR="00E53538">
                    <w:rPr>
                      <w:rFonts w:ascii="Times New Roman" w:hAnsi="Times New Roman" w:cs="Times New Roman"/>
                    </w:rPr>
                    <w:t>прогулочные карты / авт.-сост. О.Р. Меремьянина. – Волгоград : Учитель, 2015 г.</w:t>
                  </w:r>
                </w:p>
                <w:p w:rsidR="005708E2" w:rsidRDefault="00076E2A" w:rsidP="005708E2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>- Т.Ф. Саулина. Знакомим дошкольников с правилами</w:t>
                  </w:r>
                  <w:r w:rsidR="005708E2">
                    <w:rPr>
                      <w:rFonts w:ascii="Times New Roman" w:hAnsi="Times New Roman" w:cs="Times New Roman"/>
                    </w:rPr>
                    <w:t xml:space="preserve"> дорожного движения: Для занятий с детьми 3-7 лет.</w:t>
                  </w:r>
                  <w:r w:rsidR="005708E2">
                    <w:rPr>
                      <w:rFonts w:ascii="Times New Roman" w:hAnsi="Times New Roman" w:cs="Times New Roman"/>
                      <w:lang w:val="tt-RU"/>
                    </w:rPr>
                    <w:t xml:space="preserve"> - </w:t>
                  </w:r>
                  <w:r w:rsidR="005708E2">
                    <w:rPr>
                      <w:rFonts w:ascii="Times New Roman" w:hAnsi="Times New Roman" w:cs="Times New Roman"/>
                      <w:color w:val="auto"/>
                    </w:rPr>
                    <w:t>М.: МОЗАИКА-СИНТЕЗ,</w:t>
                  </w:r>
                  <w:r w:rsidR="005708E2" w:rsidRPr="009A2FA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2016</w:t>
                  </w:r>
                  <w:r w:rsidR="005708E2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г.</w:t>
                  </w:r>
                </w:p>
                <w:p w:rsidR="005708E2" w:rsidRDefault="005708E2" w:rsidP="005708E2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К.Ю. Белая. Формирование основ безопасности у дошкольников. Для занятий с детьми 2-7 лет. -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М.: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lastRenderedPageBreak/>
                    <w:t>МОЗАИКА-СИНТЕЗ,</w:t>
                  </w:r>
                  <w:r w:rsidRPr="009A2FA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201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5 г.</w:t>
                  </w:r>
                </w:p>
                <w:p w:rsidR="00076E2A" w:rsidRDefault="005708E2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Русско-татарский-английский словарь по безопасности дорожного движения</w:t>
                  </w:r>
                  <w:r w:rsidR="009D641F">
                    <w:rPr>
                      <w:rFonts w:ascii="Times New Roman" w:hAnsi="Times New Roman" w:cs="Times New Roman"/>
                      <w:lang w:val="tt-RU"/>
                    </w:rPr>
                    <w:t>. – Казань: ГБУ “НЦБЖД”, 2017 г.</w:t>
                  </w:r>
                </w:p>
                <w:p w:rsidR="009D641F" w:rsidRDefault="009D641F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Зеленый огонек -2018: сборник материалов республиканского семинара-совещания сотрудников подразделений ГБДД. – Казань: Фолиант, 2018 г.</w:t>
                  </w:r>
                </w:p>
                <w:p w:rsidR="009D641F" w:rsidRDefault="009D641F" w:rsidP="009D641F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Инновационные подходы к обучению детей дошкольного возраста правилами безопасного поведения на дорогах: учебно-методическое пособие. – Казань: Фолиант, 2018 г.</w:t>
                  </w:r>
                </w:p>
                <w:p w:rsidR="00E23242" w:rsidRDefault="00E23242" w:rsidP="009D641F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Р.С. Буре. Социально-нравственное воспитание дошкольников. Для занятий с детьми 3-7 лет. – М.: МОЗАИКА-СИН</w:t>
                  </w:r>
                  <w:r w:rsidR="00182074">
                    <w:rPr>
                      <w:rFonts w:ascii="Times New Roman" w:hAnsi="Times New Roman" w:cs="Times New Roman"/>
                      <w:lang w:val="tt-RU"/>
                    </w:rPr>
                    <w:t>ТЕЗ, 2015 г.</w:t>
                  </w:r>
                </w:p>
                <w:p w:rsidR="00182074" w:rsidRDefault="00182074" w:rsidP="009D641F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А.Н. Веракса. Индивидуальная психологическая диагностика дошкольника: Для занятий с детьми 5-7 лет. – М.: МОЗАИКА-СИНТЕЗ, 2014 г.</w:t>
                  </w:r>
                </w:p>
                <w:p w:rsidR="009D641F" w:rsidRPr="005708E2" w:rsidRDefault="009D641F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Обучение детей безопасному поведению на дорогах: методические рекомендации для работы с родителями. - Казань: ГБУ “НЦБЖД”, 2014 г.</w:t>
                  </w:r>
                </w:p>
                <w:p w:rsidR="009A2FAE" w:rsidRDefault="009A2FAE" w:rsidP="009A2FAE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-Л.В. Куцакова. Конструирование из строительного материала: Средняя группа. -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М.: МОЗАИКА-СИНТЕЗ, 2014г</w:t>
                  </w:r>
                </w:p>
                <w:p w:rsidR="00B809CF" w:rsidRDefault="009A2FAE" w:rsidP="00046E43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-Л.В. Куцакова. Конструирование из строительного материала: Подготовительная к школе группа. -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М.: МОЗАИКА-СИНТЕЗ,</w:t>
                  </w:r>
                  <w:r w:rsidRPr="009A2FA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2016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г.</w:t>
                  </w:r>
                </w:p>
                <w:p w:rsidR="00046E43" w:rsidRPr="00046E43" w:rsidRDefault="00046E43" w:rsidP="00046E4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- Л.В. Куцакова. Трудовое воспитание в детском саду. Для занятий с детьми 3-7 лет. - 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М.: МОЗАИКА-СИНТЕЗ, 2015г.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19650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4-5</w:t>
                  </w:r>
                  <w:r w:rsidR="00ED78D1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19650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</w:t>
                  </w:r>
                  <w:r w:rsidR="00ED78D1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196508" w:rsidRPr="00196508" w:rsidRDefault="0019650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3-4</w:t>
                  </w:r>
                  <w:r w:rsidR="00ED78D1">
                    <w:rPr>
                      <w:rFonts w:ascii="Times New Roman" w:hAnsi="Times New Roman" w:cs="Times New Roman"/>
                    </w:rPr>
                    <w:t>л</w:t>
                  </w:r>
                  <w:r w:rsidRPr="000E7C7B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A64C2B" w:rsidRPr="000E7C7B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3-4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A64C2B" w:rsidRPr="000E7C7B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4-5 л.</w:t>
                  </w: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A64C2B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5-6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Default="00E75437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6-7 л.</w:t>
                  </w:r>
                </w:p>
                <w:p w:rsidR="00C866FA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580633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4-7</w:t>
                  </w:r>
                  <w:r w:rsidR="00580633">
                    <w:rPr>
                      <w:rFonts w:ascii="Times New Roman" w:hAnsi="Times New Roman" w:cs="Times New Roman"/>
                    </w:rPr>
                    <w:t xml:space="preserve"> л.</w:t>
                  </w:r>
                </w:p>
                <w:p w:rsidR="00580633" w:rsidRDefault="00580633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Default="00E75437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 w:rsidR="00ED78D1">
                    <w:rPr>
                      <w:rFonts w:ascii="Times New Roman" w:hAnsi="Times New Roman" w:cs="Times New Roman"/>
                    </w:rPr>
                    <w:t>-7</w:t>
                  </w:r>
                  <w:r>
                    <w:rPr>
                      <w:rFonts w:ascii="Times New Roman" w:hAnsi="Times New Roman" w:cs="Times New Roman"/>
                    </w:rPr>
                    <w:t>л.</w:t>
                  </w:r>
                </w:p>
                <w:p w:rsidR="00C866FA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Default="00ED78D1" w:rsidP="001A7E2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6-7</w:t>
                  </w:r>
                  <w:r w:rsidR="00E75437">
                    <w:rPr>
                      <w:rFonts w:ascii="Times New Roman" w:hAnsi="Times New Roman" w:cs="Times New Roman"/>
                    </w:rPr>
                    <w:t xml:space="preserve"> л.</w:t>
                  </w:r>
                </w:p>
                <w:p w:rsidR="00C866FA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C866FA" w:rsidRPr="000E7C7B" w:rsidRDefault="00C866FA" w:rsidP="001A7E27">
                  <w:pPr>
                    <w:rPr>
                      <w:rFonts w:ascii="Times New Roman" w:hAnsi="Times New Roman" w:cs="Times New Roman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3-4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3-4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2,5-7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3-7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3-7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5-7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6-7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ED78D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3-7 л.</w:t>
                  </w:r>
                </w:p>
                <w:p w:rsidR="00ED78D1" w:rsidRPr="000E7C7B" w:rsidRDefault="00ED78D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A64C2B" w:rsidRPr="00726A93" w:rsidTr="008164A5"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Игровая деятельность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5E6FC0" w:rsidRPr="00C71BEE" w:rsidRDefault="005E6FC0" w:rsidP="005E6FC0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</w:t>
                  </w: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Н.Ф. Губанова «Развитие игровой деятельности: Вторая группа раннего возраста.- М.: МОЗАИКА-СИНТЕЗ, 2015г</w:t>
                  </w:r>
                </w:p>
                <w:p w:rsidR="005E6FC0" w:rsidRPr="00C71BEE" w:rsidRDefault="005E6FC0" w:rsidP="005E6FC0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- Н.Ф. Губанова «Развитие игровой деятельности: Средняя группа.- М.: МОЗАИКА-СИНТЕЗ, 2015г</w:t>
                  </w:r>
                </w:p>
                <w:p w:rsidR="005E6FC0" w:rsidRPr="00C71BEE" w:rsidRDefault="005E6FC0" w:rsidP="005E6FC0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- С.Н. Теплюк «Игры-занятия на прогулке с малышами: Для занятий с детьми 2-4 лет. - МОЗАИКА-СИНТЕЗ, 2015г</w:t>
                  </w:r>
                </w:p>
                <w:p w:rsidR="005E6FC0" w:rsidRPr="00C71BEE" w:rsidRDefault="005E6FC0" w:rsidP="00630CE0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- Э.Я. Степаненкова «Сборник подвижных игр. Для занятий с детьми 2-7лет.</w:t>
                  </w:r>
                  <w:r w:rsidR="00630CE0"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</w:t>
                  </w:r>
                  <w:r w:rsidR="00630CE0" w:rsidRPr="00C71BEE">
                    <w:rPr>
                      <w:rFonts w:ascii="Times New Roman" w:hAnsi="Times New Roman" w:cs="Times New Roman"/>
                      <w:color w:val="auto"/>
                    </w:rPr>
                    <w:t>-</w:t>
                  </w:r>
                  <w:r w:rsidR="00630CE0"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</w:t>
                  </w: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МОЗАИКА-СИНТЕЗ, 2015</w:t>
                  </w:r>
                  <w:r w:rsidR="00630CE0"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г.</w:t>
                  </w:r>
                </w:p>
                <w:p w:rsidR="00630CE0" w:rsidRPr="00C71BEE" w:rsidRDefault="00630CE0" w:rsidP="00630CE0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-Триста шест</w:t>
                  </w:r>
                  <w:r w:rsidRPr="00C71BEE">
                    <w:rPr>
                      <w:rFonts w:ascii="Times New Roman" w:hAnsi="Times New Roman" w:cs="Times New Roman"/>
                      <w:color w:val="auto"/>
                    </w:rPr>
                    <w:t>ьдесят пять игр для дошколят (в карточках).- г. Набережные Челны, 2015</w:t>
                  </w:r>
                </w:p>
                <w:p w:rsidR="00A64C2B" w:rsidRPr="00C71BEE" w:rsidRDefault="00A64C2B" w:rsidP="001A7E27">
                  <w:pPr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-Л.Ф.Блинова “Игровые технологии как условия формирования личности ребёнка”, Казан, 200</w:t>
                  </w:r>
                  <w:r w:rsidR="00F67F55"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2</w:t>
                  </w:r>
                  <w:r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г.</w:t>
                  </w:r>
                </w:p>
                <w:p w:rsidR="001E428D" w:rsidRPr="001E428D" w:rsidRDefault="001E428D" w:rsidP="001E428D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 Бергә уйнавы рәхәт! : мәктәпкәчә яшь</w:t>
                  </w:r>
                  <w:r w:rsidR="00791BC9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тәге балалар өчен кызыкл</w:t>
                  </w:r>
                  <w:r w:rsidRPr="00C71BEE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ы уеннар : уку-укыту әсбабы / (Авт. –төз. Люция Закирҗанова). – Казан : Татар. кит. нәшр., 2017.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1,5-4г.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C71BEE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2-</w:t>
                  </w:r>
                  <w:r w:rsidR="00C71BEE">
                    <w:rPr>
                      <w:rFonts w:ascii="Times New Roman" w:hAnsi="Times New Roman" w:cs="Times New Roman"/>
                      <w:lang w:val="tt-RU"/>
                    </w:rPr>
                    <w:t>4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C71BEE" w:rsidRDefault="00C71BEE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C71BEE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 л.</w:t>
                  </w:r>
                </w:p>
                <w:p w:rsidR="00C71BEE" w:rsidRDefault="00C71BEE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</w:tc>
            </w:tr>
            <w:tr w:rsidR="00A64C2B" w:rsidRPr="000E7C7B" w:rsidTr="008164A5">
              <w:tc>
                <w:tcPr>
                  <w:tcW w:w="2581" w:type="dxa"/>
                  <w:shd w:val="clear" w:color="auto" w:fill="auto"/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Художественно-эстетическое развитие: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Изодеятельность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C6B55" w:rsidRDefault="001C6B5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1C6B55" w:rsidRPr="000E7C7B" w:rsidRDefault="001C6B55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46E43" w:rsidRDefault="00046E4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46E43" w:rsidRDefault="00046E4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46E43" w:rsidRDefault="00046E4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329AF" w:rsidRDefault="008329AF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46E43" w:rsidRPr="000E7C7B" w:rsidRDefault="00046E4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046E43" w:rsidRPr="000E7C7B" w:rsidRDefault="00046E43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Музыкальное развитие</w:t>
                  </w:r>
                </w:p>
              </w:tc>
              <w:tc>
                <w:tcPr>
                  <w:tcW w:w="10914" w:type="dxa"/>
                  <w:shd w:val="clear" w:color="auto" w:fill="auto"/>
                </w:tcPr>
                <w:p w:rsidR="00A64C2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-Т.</w:t>
                  </w:r>
                  <w:r w:rsidR="00B841B2">
                    <w:rPr>
                      <w:rFonts w:ascii="Times New Roman" w:hAnsi="Times New Roman" w:cs="Times New Roman"/>
                      <w:lang w:val="tt-RU"/>
                    </w:rPr>
                    <w:t>С.Комарова. Изобразительная деятельность в детском саду: Младшая группа. - Москва “Мозаика-Ситез”, 201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5г.</w:t>
                  </w:r>
                </w:p>
                <w:p w:rsidR="00B841B2" w:rsidRDefault="00B841B2" w:rsidP="00B841B2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-Т.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С.Комарова. Изобразительная деятельность в детском саду: Средняя группа. - Москва “Мозаика-Ситез”, 201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5г.</w:t>
                  </w:r>
                </w:p>
                <w:p w:rsidR="00B841B2" w:rsidRDefault="00B841B2" w:rsidP="00B841B2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-Т.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С.Комарова. Изобразительная деятельность в детском саду: Старшая группа. - Москва “Мозаика-Ситез”, 2016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г.</w:t>
                  </w:r>
                </w:p>
                <w:p w:rsidR="00B841B2" w:rsidRDefault="00B841B2" w:rsidP="00B841B2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-Т.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С.Комарова. Изобразительная деятел</w:t>
                  </w:r>
                  <w:r w:rsidR="00B92E36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ность в детском саду: подготовительная к школе группа. - Москва “Мозаика-Ситез”, 201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5г.</w:t>
                  </w:r>
                </w:p>
                <w:p w:rsidR="00B841B2" w:rsidRPr="000E7C7B" w:rsidRDefault="00B841B2" w:rsidP="005A64B5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Т.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С.Комарова. Развитие художественных способностей дошкольников. Монография. </w:t>
                  </w:r>
                  <w:r w:rsidR="005A64B5">
                    <w:rPr>
                      <w:rFonts w:ascii="Times New Roman" w:hAnsi="Times New Roman" w:cs="Times New Roman"/>
                      <w:lang w:val="tt-RU"/>
                    </w:rPr>
                    <w:t>- М.: “Мозаика-Ситез”, 201</w:t>
                  </w:r>
                  <w:r w:rsidR="005A64B5" w:rsidRPr="000E7C7B">
                    <w:rPr>
                      <w:rFonts w:ascii="Times New Roman" w:hAnsi="Times New Roman" w:cs="Times New Roman"/>
                      <w:lang w:val="tt-RU"/>
                    </w:rPr>
                    <w:t>5г.</w:t>
                  </w:r>
                </w:p>
                <w:p w:rsidR="001C6B55" w:rsidRDefault="00A64C2B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</w:t>
                  </w:r>
                  <w:r w:rsidR="001C6B55" w:rsidRPr="001C6B55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 Р.М. Зинн</w:t>
                  </w:r>
                  <w:r w:rsidR="001C6B55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әтова. Сурәтләү һәм кору эшчәнлеге (зурлар төркеме) : мәктәпкәчә белем бирү оешмалары өчен методик кулланма. –Казан : Татар. кит. нәшер., 2016 г.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</w:t>
                  </w:r>
                  <w:r w:rsidRPr="00A02D9C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 xml:space="preserve"> Р.М. Зинн</w:t>
                  </w: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әтова. Сурәтләү һәм кору эшчәнлеге (уртанчылар төркеме) : мәктәпкәчә белем бирү оешмалары өчен методик кулланма. –Казан : Татар. кит. нәшер., 2017 г.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-О.А. Мамаева. Мастерим с детьми 5-6 лет.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- М.: МОЗАИКА-СИНТЕЗ, 2015г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А.Н. Малышева, Н.В. Ермолаева. Аппликация. – Ярославль, 2004.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 Д.Н. Колдина. Аппликация с детьми 4-5 лет. Сценарии занятий. - М.: МОЗАИКА-СИНТЕЗ, 2015г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 Д.Н. Колдина. Аппликация с детьми 5-6 лет. Сценарии занятий. - М.: МОЗАИКА-СИНТЕЗ, 2015г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Е.А. Ступак. Гофрированный картон. – М.: Айрис-пресс, 2010.</w:t>
                  </w:r>
                </w:p>
                <w:p w:rsidR="001C6B55" w:rsidRDefault="001C6B55" w:rsidP="001C6B55">
                  <w:pPr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 Д.Н. Колдина. Аппликация с детьми 6-7 лет. Конспекты занятий. - М.: МОЗАИКА-СИНТЕЗ, 2014г</w:t>
                  </w:r>
                </w:p>
                <w:p w:rsidR="00A64C2B" w:rsidRDefault="001C6B55" w:rsidP="00B92E3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-И.А. Лыкова. Изобразительная деятельность в детском саду. Средняя группа: учебно-методическое пособие. – М.: Издательский дом «Цветной мир», 2016.</w:t>
                  </w:r>
                </w:p>
                <w:p w:rsidR="001C6B55" w:rsidRDefault="001C6B55" w:rsidP="001C6B5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-И.А. Лыкова. Изобразительная деятельность в детском саду. Старшая группа: учебно-методическое пособие. – М.: Издательский дом «Цветной мир», 201</w:t>
                  </w:r>
                  <w:r w:rsidR="00046E43"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46E43" w:rsidRPr="001C6B55" w:rsidRDefault="00046E43" w:rsidP="00046E4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-И.А. Лыкова. Изобразительная деятельность в детском саду. Подготовительная к школе группа: учебно-методическое пособие. – М.: Издательский дом «Цветной мир», 2013.</w:t>
                  </w:r>
                </w:p>
                <w:p w:rsidR="00046E43" w:rsidRDefault="00046E43" w:rsidP="001C6B5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- Д.Н. Колдина. Лепка с детьми 4-5 лет. . Сценарии занятий. - М.: МОЗАИКА-СИНТЕЗ, 2015г</w:t>
                  </w:r>
                </w:p>
                <w:p w:rsidR="00046E43" w:rsidRPr="00046E43" w:rsidRDefault="00046E43" w:rsidP="001C6B55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Р.М. Зиннатова. Изобразительная деятельность и конструирование. Иллюстративный материал. – Казань : Татар. кн. </w:t>
                  </w:r>
                  <w:r w:rsidR="008329AF">
                    <w:rPr>
                      <w:rFonts w:ascii="Times New Roman" w:hAnsi="Times New Roman" w:cs="Times New Roman"/>
                      <w:lang w:val="tt-RU"/>
                    </w:rPr>
                    <w:t>изд-во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.,</w:t>
                  </w:r>
                  <w:r w:rsidR="008329AF">
                    <w:rPr>
                      <w:rFonts w:ascii="Times New Roman" w:hAnsi="Times New Roman" w:cs="Times New Roman"/>
                      <w:lang w:val="tt-RU"/>
                    </w:rPr>
                    <w:t xml:space="preserve"> 2016.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-З.Г.И</w:t>
                  </w:r>
                  <w:r w:rsidR="00630CE0">
                    <w:rPr>
                      <w:rFonts w:ascii="Times New Roman" w:hAnsi="Times New Roman" w:cs="Times New Roman"/>
                      <w:lang w:val="tt-RU"/>
                    </w:rPr>
                    <w:t>брагимова “Шома бас”, Казан: “Халкыбыз мирасы”, 2012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ел.</w:t>
                  </w:r>
                </w:p>
                <w:p w:rsidR="00A64C2B" w:rsidRPr="000E7C7B" w:rsidRDefault="00CA3AF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-Р.Валиев «Кояшлы</w:t>
                  </w:r>
                  <w:r w:rsidR="007E1DCC" w:rsidRPr="000E7C7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җыр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»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, Казан, 200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8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г.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-Л.Батыр-Болгари “</w:t>
                  </w:r>
                  <w:r w:rsidR="00CA3AF8">
                    <w:rPr>
                      <w:rFonts w:ascii="Times New Roman" w:hAnsi="Times New Roman" w:cs="Times New Roman"/>
                      <w:lang w:val="tt-RU"/>
                    </w:rPr>
                    <w:t>Сайра, моңлы сандугач!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”,</w:t>
                  </w:r>
                  <w:r w:rsidR="00CA3AF8">
                    <w:rPr>
                      <w:rFonts w:ascii="Times New Roman" w:hAnsi="Times New Roman" w:cs="Times New Roman"/>
                      <w:lang w:val="tt-RU"/>
                    </w:rPr>
                    <w:t xml:space="preserve"> балалр өчен җырлар. -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Казан</w:t>
                  </w:r>
                  <w:r w:rsidR="00CA3AF8">
                    <w:rPr>
                      <w:rFonts w:ascii="Times New Roman" w:hAnsi="Times New Roman" w:cs="Times New Roman"/>
                      <w:lang w:val="tt-RU"/>
                    </w:rPr>
                    <w:t xml:space="preserve">”Хәтер”, 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200</w:t>
                  </w:r>
                  <w:r w:rsidR="00CA3AF8">
                    <w:rPr>
                      <w:rFonts w:ascii="Times New Roman" w:hAnsi="Times New Roman" w:cs="Times New Roman"/>
                      <w:lang w:val="tt-RU"/>
                    </w:rPr>
                    <w:t>0</w:t>
                  </w: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ел.</w:t>
                  </w:r>
                </w:p>
                <w:p w:rsidR="00A64C2B" w:rsidRDefault="00CA3AF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-Р.Я. Салахов. Көләсе килеп тора: балалар өчен җырлар. – Казан: Татар. кит. нәшер., 2007 ел.</w:t>
                  </w:r>
                </w:p>
                <w:p w:rsidR="00CA3AF8" w:rsidRDefault="00CA3AF8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Музыка дәресләре өчен хрестома</w:t>
                  </w:r>
                  <w:r w:rsidR="0093590E">
                    <w:rPr>
                      <w:rFonts w:ascii="Times New Roman" w:hAnsi="Times New Roman" w:cs="Times New Roman"/>
                      <w:lang w:val="tt-RU"/>
                    </w:rPr>
                    <w:t>тия. – Яр Чаллы, 2012 ел.</w:t>
                  </w:r>
                </w:p>
                <w:p w:rsidR="0093590E" w:rsidRDefault="0093590E" w:rsidP="0093590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Музыка ка</w:t>
                  </w:r>
                  <w:r w:rsidR="007768A0">
                    <w:rPr>
                      <w:rFonts w:ascii="Times New Roman" w:hAnsi="Times New Roman" w:cs="Times New Roman"/>
                      <w:lang w:val="tt-RU"/>
                    </w:rPr>
                    <w:t>к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средство обучения детей младшего дошкол</w:t>
                  </w:r>
                  <w:r w:rsidR="007768A0">
                    <w:rPr>
                      <w:rFonts w:ascii="Times New Roman" w:hAnsi="Times New Roman" w:cs="Times New Roman"/>
                      <w:lang w:val="tt-RU"/>
                    </w:rPr>
                    <w:t>ь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ного возраста правилам доро</w:t>
                  </w:r>
                  <w:r>
                    <w:rPr>
                      <w:rFonts w:ascii="Times New Roman" w:hAnsi="Times New Roman" w:cs="Times New Roman"/>
                    </w:rPr>
                    <w:t>жного движения в детском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 саду. – Казань: РИЦ “Школа”, 2003.</w:t>
                  </w:r>
                </w:p>
                <w:p w:rsidR="0093590E" w:rsidRDefault="0093590E" w:rsidP="0093590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-Балалар бакчасында музыка. Нәниләр өчен.- Яр Чаллы.</w:t>
                  </w:r>
                </w:p>
                <w:p w:rsidR="0093590E" w:rsidRDefault="0093590E" w:rsidP="0093590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- Г.Х. Беляева. </w:t>
                  </w:r>
                  <w:r w:rsidR="00BF64D4">
                    <w:rPr>
                      <w:rFonts w:ascii="Times New Roman" w:hAnsi="Times New Roman" w:cs="Times New Roman"/>
                      <w:lang w:val="tt-RU"/>
                    </w:rPr>
                    <w:t>Көмеш тавышлар. - – Казан: Татар. кит. нәшер., 2007 ел.</w:t>
                  </w:r>
                </w:p>
                <w:p w:rsidR="00BF64D4" w:rsidRDefault="00BF64D4" w:rsidP="00BF64D4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- А.Б. Лупов. Какого </w:t>
                  </w:r>
                  <w:r>
                    <w:rPr>
                      <w:rFonts w:ascii="Times New Roman" w:hAnsi="Times New Roman" w:cs="Times New Roman"/>
                    </w:rPr>
                    <w:t xml:space="preserve">цвета солнце? - 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Казан: Татар. кн. изд-во, 2008 ел.</w:t>
                  </w:r>
                </w:p>
                <w:p w:rsidR="00BF64D4" w:rsidRDefault="00BF64D4" w:rsidP="00BF64D4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-Л.Батыр-Болгари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. Җырлап узган җәй. – Казан: Мәгариф, 2009.</w:t>
                  </w:r>
                </w:p>
                <w:p w:rsidR="00726A93" w:rsidRDefault="00726A93" w:rsidP="00FF056F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Әйлән-бәйлән: балалар бакчасында музыка (уртанчылар төркеме): мәктәпкәчә белем бирү оешмалары өчен хрестоматия / (төз.-авт.: З.Г.Ибрагимова, Г.Р. Гыйләҗе</w:t>
                  </w:r>
                  <w:r w:rsidR="00FF056F">
                    <w:rPr>
                      <w:rFonts w:ascii="Times New Roman" w:hAnsi="Times New Roman" w:cs="Times New Roman"/>
                      <w:lang w:val="tt-RU"/>
                    </w:rPr>
                    <w:t>тдинова, Ф.Җ. Җәләлетдинова, Ә.К. Гыйбадуллина). – Казан: Татар. кит. нәшер., 2017 ел.</w:t>
                  </w:r>
                </w:p>
                <w:p w:rsidR="00FF056F" w:rsidRDefault="00FF056F" w:rsidP="00FF056F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- Әйлән-бәйлән: балалар бакчасында музыка (зурлар төркеме): мәктәпкәчә белем бирү оешмалары өчен хрестоматия / (төз.-авт.: З.Г.Ибрагимова, Г.Р. Гыйләҗетдинова, Ф.Җ. Җәләлетдинова, Ә.К. Гыйбадуллина). – Казан: Татар. кит. нәшер., 2016 ел.</w:t>
                  </w:r>
                </w:p>
                <w:p w:rsidR="008164A5" w:rsidRPr="00BF64D4" w:rsidRDefault="008164A5" w:rsidP="00FF056F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A64C2B" w:rsidRPr="000E7C7B" w:rsidRDefault="00B841B2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>3-4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B841B2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B841B2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5-6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л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B841B2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5A64B5" w:rsidP="001A7E27">
                  <w:pPr>
                    <w:tabs>
                      <w:tab w:val="left" w:pos="765"/>
                      <w:tab w:val="center" w:pos="1026"/>
                    </w:tabs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3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-7л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л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 xml:space="preserve">4-5 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л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 л.</w:t>
                  </w: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Pr="000E7C7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6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>-7 л.</w:t>
                  </w:r>
                </w:p>
                <w:p w:rsidR="007E1461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A64C2B" w:rsidRDefault="007E1461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</w:t>
                  </w:r>
                  <w:r w:rsidR="00A64C2B" w:rsidRPr="000E7C7B">
                    <w:rPr>
                      <w:rFonts w:ascii="Times New Roman" w:hAnsi="Times New Roman" w:cs="Times New Roman"/>
                      <w:lang w:val="tt-RU"/>
                    </w:rPr>
                    <w:t xml:space="preserve"> л.</w:t>
                  </w: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2-7 л.</w:t>
                  </w: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4-5 л.</w:t>
                  </w: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7768A0" w:rsidRPr="000E7C7B" w:rsidRDefault="007768A0" w:rsidP="001A7E27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5-6 л.</w:t>
                  </w:r>
                </w:p>
              </w:tc>
            </w:tr>
          </w:tbl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4C2B" w:rsidRPr="000E7C7B" w:rsidTr="001A7E27">
        <w:tc>
          <w:tcPr>
            <w:tcW w:w="3369" w:type="dxa"/>
          </w:tcPr>
          <w:p w:rsidR="008164A5" w:rsidRDefault="008164A5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2.2.2. Физкультурно – оздоровительная работа </w:t>
            </w:r>
          </w:p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245" w:type="dxa"/>
          </w:tcPr>
          <w:p w:rsidR="008164A5" w:rsidRDefault="008164A5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Оздоровительные мероприятия: 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Облегчённая форма одежды;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Дыхательная гимнастика;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Физкультурные занятия, досуги, развлечения, спартакиады;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Гимнастика на прогулке;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Недели здоровья;</w:t>
            </w:r>
          </w:p>
          <w:p w:rsidR="00A64C2B" w:rsidRPr="000E7C7B" w:rsidRDefault="00A64C2B" w:rsidP="001A7E27">
            <w:pPr>
              <w:pStyle w:val="a6"/>
              <w:numPr>
                <w:ilvl w:val="0"/>
                <w:numId w:val="2"/>
              </w:numPr>
              <w:tabs>
                <w:tab w:val="left" w:pos="4080"/>
              </w:tabs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Профилактические мероприятия. </w:t>
            </w:r>
          </w:p>
          <w:p w:rsidR="0095291A" w:rsidRDefault="0095291A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C2B" w:rsidRDefault="00A64C2B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посещаемость</w:t>
            </w:r>
          </w:p>
          <w:p w:rsidR="0095291A" w:rsidRPr="000E7C7B" w:rsidRDefault="0095291A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62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126"/>
              <w:gridCol w:w="1984"/>
              <w:gridCol w:w="2127"/>
            </w:tblGrid>
            <w:tr w:rsidR="00A64C2B" w:rsidRPr="000E7C7B" w:rsidTr="001A7E27">
              <w:trPr>
                <w:jc w:val="center"/>
              </w:trPr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5257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2015-2016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5257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2016-2017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5257C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2017-2018</w:t>
                  </w:r>
                </w:p>
              </w:tc>
            </w:tr>
            <w:tr w:rsidR="00A64C2B" w:rsidRPr="000E7C7B" w:rsidTr="001A7E27">
              <w:trPr>
                <w:jc w:val="center"/>
              </w:trPr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5257C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1,2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5257C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 w:rsidRPr="000E7C7B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5257CA">
                  <w:pPr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0E7C7B">
                    <w:rPr>
                      <w:rFonts w:ascii="Times New Roman" w:hAnsi="Times New Roman" w:cs="Times New Roman"/>
                      <w:color w:val="auto"/>
                    </w:rPr>
                    <w:t>1,5</w:t>
                  </w:r>
                </w:p>
              </w:tc>
            </w:tr>
          </w:tbl>
          <w:p w:rsidR="00A64C2B" w:rsidRPr="000E7C7B" w:rsidRDefault="00A64C2B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1A" w:rsidRDefault="0095291A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1A" w:rsidRDefault="0095291A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C2B" w:rsidRDefault="00A64C2B" w:rsidP="001A7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t>Общая заболеваемость</w:t>
            </w:r>
          </w:p>
          <w:p w:rsidR="0095291A" w:rsidRPr="000E7C7B" w:rsidRDefault="0095291A" w:rsidP="001A7E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205"/>
              <w:gridCol w:w="2068"/>
              <w:gridCol w:w="2069"/>
              <w:gridCol w:w="1620"/>
            </w:tblGrid>
            <w:tr w:rsidR="00A64C2B" w:rsidRPr="000E7C7B" w:rsidTr="001A7E27">
              <w:trPr>
                <w:trHeight w:val="689"/>
                <w:jc w:val="center"/>
              </w:trPr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Физкультурные группы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2015-2016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2016-2017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2017-2018</w:t>
                  </w:r>
                </w:p>
              </w:tc>
            </w:tr>
            <w:tr w:rsidR="00A64C2B" w:rsidRPr="000E7C7B" w:rsidTr="001A7E27">
              <w:trPr>
                <w:jc w:val="center"/>
              </w:trPr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A64C2B" w:rsidP="001A7E2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E7C7B">
                    <w:rPr>
                      <w:rFonts w:ascii="Times New Roman" w:hAnsi="Times New Roman" w:cs="Times New Roman"/>
                      <w:b/>
                    </w:rPr>
                    <w:t>основная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100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100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4C2B" w:rsidRPr="000E7C7B" w:rsidRDefault="007E1DCC" w:rsidP="001A7E27">
                  <w:pPr>
                    <w:rPr>
                      <w:rFonts w:ascii="Times New Roman" w:hAnsi="Times New Roman" w:cs="Times New Roman"/>
                    </w:rPr>
                  </w:pPr>
                  <w:r w:rsidRPr="000E7C7B">
                    <w:rPr>
                      <w:rFonts w:ascii="Times New Roman" w:hAnsi="Times New Roman" w:cs="Times New Roman"/>
                    </w:rPr>
                    <w:t>100</w:t>
                  </w:r>
                  <w:r w:rsidR="00A64C2B" w:rsidRPr="000E7C7B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</w:tr>
          </w:tbl>
          <w:p w:rsidR="0095291A" w:rsidRDefault="0095291A" w:rsidP="001A7E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1A" w:rsidRDefault="0095291A" w:rsidP="001A7E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91A" w:rsidRDefault="0095291A" w:rsidP="001A7E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C2B" w:rsidRPr="000E7C7B" w:rsidRDefault="00A64C2B" w:rsidP="001A7E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питания:</w:t>
            </w:r>
          </w:p>
          <w:p w:rsidR="00A64C2B" w:rsidRPr="000E7C7B" w:rsidRDefault="00A64C2B" w:rsidP="001A7E2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 xml:space="preserve">– выполняются  натуральные нормы питания по основным продуктам, а также калорийность пищи. Систематически  обеспечивается контроль, над закладкой и выходом готовой продукции. Имеется положительная результативность проверок ЦГСЭН. </w:t>
            </w:r>
          </w:p>
          <w:p w:rsidR="00A64C2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- 92%</w:t>
            </w:r>
          </w:p>
          <w:p w:rsidR="0095291A" w:rsidRPr="000E7C7B" w:rsidRDefault="0095291A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2.3. 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Взаимодействие со школой, другими организациями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.1. Взаимодействие со школой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Осуществление взаимодействия со школой (в соответствии с планом преемственности):</w:t>
            </w:r>
          </w:p>
          <w:p w:rsidR="00A64C2B" w:rsidRPr="000E7C7B" w:rsidRDefault="00A64C2B" w:rsidP="001A7E27">
            <w:pPr>
              <w:widowControl/>
              <w:spacing w:line="276" w:lineRule="auto"/>
              <w:ind w:left="33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- Экскурсии, посещения уроков в школе, приглашения учителей на занятия, мероприятия и родительские собрания.</w:t>
            </w:r>
          </w:p>
          <w:p w:rsidR="00A64C2B" w:rsidRPr="000E7C7B" w:rsidRDefault="00A64C2B" w:rsidP="001A7E27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- Взаимопосещения;</w:t>
            </w:r>
          </w:p>
          <w:p w:rsidR="00A64C2B" w:rsidRPr="000E7C7B" w:rsidRDefault="00A64C2B" w:rsidP="001A7E27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- Совместное проведение МО.</w:t>
            </w:r>
          </w:p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Необходимо:</w:t>
            </w:r>
          </w:p>
          <w:p w:rsidR="00A64C2B" w:rsidRPr="000E7C7B" w:rsidRDefault="00A64C2B" w:rsidP="00D0244F">
            <w:pPr>
              <w:tabs>
                <w:tab w:val="left" w:pos="13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Повысить сотрудничество в рамках преемственности ДОУ и школы в плане подготовленности детей-выпускников М</w:t>
            </w:r>
            <w:r w:rsidR="00D0244F"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Б</w:t>
            </w:r>
            <w:r w:rsidRPr="000E7C7B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 w:bidi="ar-SA"/>
              </w:rPr>
              <w:t>ДОУ в соответствии с образовательными стандартами начального образования.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.2. Взаимодействие с другими организациями</w:t>
            </w:r>
          </w:p>
        </w:tc>
        <w:tc>
          <w:tcPr>
            <w:tcW w:w="12245" w:type="dxa"/>
          </w:tcPr>
          <w:p w:rsidR="00A64C2B" w:rsidRPr="000E7C7B" w:rsidRDefault="00D0244F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села Ташлык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•Экскурсии;</w:t>
            </w:r>
          </w:p>
          <w:p w:rsidR="00A64C2B" w:rsidRPr="000E7C7B" w:rsidRDefault="00D0244F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Сельская</w:t>
            </w:r>
            <w:r w:rsidR="00A64C2B"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библиотека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•Экскурсии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•Совместные мероприятия и праздники</w:t>
            </w:r>
          </w:p>
          <w:p w:rsidR="00D0244F" w:rsidRPr="000E7C7B" w:rsidRDefault="00D0244F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ДК села Ташлык</w:t>
            </w:r>
          </w:p>
          <w:p w:rsidR="00D0244F" w:rsidRPr="000E7C7B" w:rsidRDefault="00D0244F" w:rsidP="00D0244F">
            <w:pPr>
              <w:pStyle w:val="a6"/>
              <w:tabs>
                <w:tab w:val="left" w:pos="4080"/>
              </w:tabs>
              <w:ind w:left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•Совместные мероприятия и праздники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Оценка содержания образования по направлениям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pStyle w:val="aa"/>
              <w:rPr>
                <w:sz w:val="24"/>
                <w:szCs w:val="24"/>
                <w:u w:val="single"/>
              </w:rPr>
            </w:pPr>
            <w:r w:rsidRPr="000E7C7B">
              <w:rPr>
                <w:b/>
                <w:bCs/>
                <w:sz w:val="24"/>
                <w:szCs w:val="24"/>
                <w:u w:val="single"/>
              </w:rPr>
              <w:t>Перспективы развития:</w:t>
            </w:r>
          </w:p>
          <w:p w:rsidR="00A64C2B" w:rsidRPr="000E7C7B" w:rsidRDefault="00A64C2B" w:rsidP="001A7E27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0E7C7B">
              <w:rPr>
                <w:sz w:val="24"/>
                <w:szCs w:val="24"/>
              </w:rPr>
              <w:t>Повышение  и укреплением уровня физ. развития детей;</w:t>
            </w:r>
          </w:p>
          <w:p w:rsidR="00A64C2B" w:rsidRPr="000E7C7B" w:rsidRDefault="00A64C2B" w:rsidP="001A7E27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0E7C7B">
              <w:rPr>
                <w:sz w:val="24"/>
                <w:szCs w:val="24"/>
              </w:rPr>
              <w:t>Укрепление  здоровья воспитанников;</w:t>
            </w:r>
          </w:p>
          <w:p w:rsidR="00A64C2B" w:rsidRPr="000E7C7B" w:rsidRDefault="00A64C2B" w:rsidP="001A7E27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0E7C7B">
              <w:rPr>
                <w:sz w:val="24"/>
                <w:szCs w:val="24"/>
              </w:rPr>
              <w:t>Улучшение материально-технической базы учреждения по обеспечению безопасности жизнедеятельности дошкольников;</w:t>
            </w:r>
          </w:p>
          <w:p w:rsidR="00A64C2B" w:rsidRPr="000E7C7B" w:rsidRDefault="00A64C2B" w:rsidP="001A7E27">
            <w:pPr>
              <w:pStyle w:val="aa"/>
              <w:numPr>
                <w:ilvl w:val="0"/>
                <w:numId w:val="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0E7C7B">
              <w:rPr>
                <w:sz w:val="24"/>
                <w:szCs w:val="24"/>
              </w:rPr>
              <w:t>Повышение уровня просветительской деятельности среди семей воспитанников по физкультурно-оздоровительному направлению.</w:t>
            </w:r>
          </w:p>
        </w:tc>
      </w:tr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1A7E27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Взаимодействие с семьями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Взаимодействие с семьями детей для обеспечения полноценного 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развития детей.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открытых дверей.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>Информационные буклеты.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познавательно - развлекательных мероприятиях.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Беседы, консультации.  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 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информация.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 xml:space="preserve">Сайт ДОУ.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</w:rPr>
              <w:t>Инстаграмм ДОУ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Оказание консультативной и методической помощи родителям   (законным представителям) по вопросам  воспитания, обучения и развития детей.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виртуального консультативного пункта для родителей на сайте и на странице социальной сети инстаграмм детского сада.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64C2B" w:rsidRPr="000E7C7B" w:rsidTr="001A7E27">
        <w:tc>
          <w:tcPr>
            <w:tcW w:w="15614" w:type="dxa"/>
            <w:gridSpan w:val="2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2.</w:t>
            </w:r>
            <w:r w:rsidR="00D0244F" w:rsidRPr="000E7C7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5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 w:bidi="ar-SA"/>
              </w:rPr>
              <w:t>.  Анализ организации работы в группах раннего возраста</w:t>
            </w:r>
          </w:p>
        </w:tc>
      </w:tr>
      <w:tr w:rsidR="00A64C2B" w:rsidRPr="000E7C7B" w:rsidTr="001A7E27">
        <w:tc>
          <w:tcPr>
            <w:tcW w:w="3369" w:type="dxa"/>
          </w:tcPr>
          <w:p w:rsidR="00A64C2B" w:rsidRPr="000E7C7B" w:rsidRDefault="00A64C2B" w:rsidP="00D0244F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  <w:r w:rsidR="00D0244F"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0E7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 Анализ организации работы в группах раннего возраста</w:t>
            </w:r>
          </w:p>
        </w:tc>
        <w:tc>
          <w:tcPr>
            <w:tcW w:w="12245" w:type="dxa"/>
          </w:tcPr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7C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Гибкая система посещения ДОУ, совместное времяпровождение в детском саду ребёнок-родитель, способствующая облегчению процесса адаптации ребёнка к условиям детского сада.</w:t>
            </w:r>
          </w:p>
          <w:p w:rsidR="00A64C2B" w:rsidRPr="000E7C7B" w:rsidRDefault="00A64C2B" w:rsidP="001A7E27">
            <w:pPr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</w:pPr>
      <w:r w:rsidRPr="000E7C7B">
        <w:rPr>
          <w:rFonts w:ascii="Times New Roman" w:hAnsi="Times New Roman" w:cs="Times New Roman"/>
          <w:lang w:val="tt-RU"/>
        </w:rPr>
        <w:br w:type="page"/>
      </w:r>
    </w:p>
    <w:p w:rsidR="00A64C2B" w:rsidRPr="000E7C7B" w:rsidRDefault="00A64C2B" w:rsidP="00A64C2B">
      <w:pPr>
        <w:tabs>
          <w:tab w:val="left" w:pos="4080"/>
        </w:tabs>
        <w:jc w:val="center"/>
        <w:rPr>
          <w:rFonts w:ascii="Times New Roman" w:hAnsi="Times New Roman" w:cs="Times New Roman"/>
          <w:lang w:val="tt-RU"/>
        </w:rPr>
        <w:sectPr w:rsidR="00A64C2B" w:rsidRPr="000E7C7B" w:rsidSect="001A7E27">
          <w:pgSz w:w="16838" w:h="11906" w:orient="landscape"/>
          <w:pgMar w:top="720" w:right="720" w:bottom="426" w:left="720" w:header="708" w:footer="708" w:gutter="0"/>
          <w:cols w:space="708"/>
          <w:docGrid w:linePitch="360"/>
        </w:sect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lastRenderedPageBreak/>
        <w:t>3. КОНЦЕПИЯ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t>ДОШКОЛЬНОГО ОБРАЗОВАТЕЛЬНОГО УЧРЕЖДЕНИЯ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t>НА 2018-2021г.г.</w:t>
      </w:r>
    </w:p>
    <w:p w:rsidR="00D0244F" w:rsidRPr="000E7C7B" w:rsidRDefault="00A64C2B" w:rsidP="00D0244F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EE3FEC" w:rsidRPr="000E7C7B" w:rsidRDefault="00A64C2B" w:rsidP="00D0244F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EE3FEC" w:rsidRPr="000E7C7B" w:rsidRDefault="00A64C2B" w:rsidP="00EE3FEC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Актуальность корректировки программы развития ДОУ обусловлена изменениями в государственно-политическом устройстве и социально-экономической жизни страны, внедрением ФГОС дошкольного образования и открытия в МБДОУ компенсирующих групп.</w:t>
      </w:r>
    </w:p>
    <w:p w:rsidR="00C77484" w:rsidRPr="000E7C7B" w:rsidRDefault="00A64C2B" w:rsidP="00C77484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РФ и РТ, на основе повышения эффективности деятельности ДОУ по таким критериям как качество, инновационность, востребованность и экономическая целесообразность. А так же создание условий, обеспечивающих высокое качество результатов воспитательно -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C77484" w:rsidRPr="000E7C7B" w:rsidRDefault="00A64C2B" w:rsidP="00C77484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-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A64C2B" w:rsidRPr="000E7C7B" w:rsidRDefault="00A64C2B" w:rsidP="00C77484">
      <w:pPr>
        <w:widowControl/>
        <w:autoSpaceDE w:val="0"/>
        <w:autoSpaceDN w:val="0"/>
        <w:adjustRightInd w:val="0"/>
        <w:ind w:left="567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Коммуникативная - умение общаться с целью быть понятым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Социальная - умение жить и заниматься вместе с другими детьми, близкими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Информационная - владение умением систематизировать и анализировать информацию, работать с разными видами информации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Продуктивная - умение планировать, доводить начатое до конца, способствовать созданию собственного продукта (рисунка, поделки, постройки)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Нравственная - готовность, способность и потребность жить в обществе по общепринятым нормам и правилам</w:t>
      </w:r>
    </w:p>
    <w:p w:rsidR="00C77484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Физическая - готовность, способность и потребность в здоровом образе жизни.</w:t>
      </w:r>
    </w:p>
    <w:p w:rsidR="00C77484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Ценность качества образовательного процесса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воспитательно-образовательном процессе и в системе дополнительного образования.</w:t>
      </w:r>
    </w:p>
    <w:p w:rsidR="00A64C2B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Исходя из всего вышесказанного, концептуальными направлениями развития деятельности ДОУ служат: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Использование здоровьесберегающих технологий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Совершенствование стратегии и тактики построения развивающей среды детского сада, способствующей самореализации ребёнка в разных видах деятельности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Построение дифференцированной модели повышения профессионального уровня педагогов.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Введение дополнительных образовательных услуг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Укрепление материально - технической базы ДОУ.</w:t>
      </w:r>
    </w:p>
    <w:p w:rsidR="00A64C2B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Руководствуясь федеральным законом «Об образовании в Российской Федерации»,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Гуманизации, предполагающей ориентацию взрослых на личность ребёнка. При этом происходит: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Повышение уровня профессиональной компетенции педагогов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Обеспечение заинтересованности педагогов в результате своего труда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Изменение содержания и форм совместной деятельности с детьми, введение интеграции различных видов деятельности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Демократизации, предполагающей совместное участие воспитателей специалистов, родителей в воспитании и образовании детей.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Дифференциации и интеграции предусматривает целостность и единство всех систем учебной деятельности и решение следующих задач: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Психологическое и физическое здоровье ребёнка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Формирование начал личности</w:t>
      </w:r>
    </w:p>
    <w:p w:rsidR="00A64C2B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A64C2B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C77484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Принцип общего психологического пространства, через совместные игры, труд, беседы, наблюдения. В этом случаи процесс познания протекает как сотрудничество.</w:t>
      </w:r>
    </w:p>
    <w:p w:rsidR="00C77484" w:rsidRPr="000E7C7B" w:rsidRDefault="00A64C2B" w:rsidP="00C77484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Принцип активности - предполагает освоение ребенком программы через собственную деятельность под руководством взрослого.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Участниками реализации Программы развития М</w:t>
      </w:r>
      <w:r w:rsidR="00C77484" w:rsidRPr="000E7C7B">
        <w:rPr>
          <w:rFonts w:ascii="Times New Roman" w:eastAsia="Calibri" w:hAnsi="Times New Roman" w:cs="Times New Roman"/>
          <w:lang w:eastAsia="en-US" w:bidi="ar-SA"/>
        </w:rPr>
        <w:t>Б</w:t>
      </w:r>
      <w:r w:rsidRPr="000E7C7B">
        <w:rPr>
          <w:rFonts w:ascii="Times New Roman" w:eastAsia="Calibri" w:hAnsi="Times New Roman" w:cs="Times New Roman"/>
          <w:lang w:eastAsia="en-US" w:bidi="ar-SA"/>
        </w:rPr>
        <w:t xml:space="preserve">ДОУ являются воспитанники в возрасте от </w:t>
      </w:r>
      <w:r w:rsidR="00C77484" w:rsidRPr="000E7C7B">
        <w:rPr>
          <w:rFonts w:ascii="Times New Roman" w:eastAsia="Calibri" w:hAnsi="Times New Roman" w:cs="Times New Roman"/>
          <w:lang w:eastAsia="en-US" w:bidi="ar-SA"/>
        </w:rPr>
        <w:t>1,5</w:t>
      </w:r>
      <w:r w:rsidRPr="000E7C7B">
        <w:rPr>
          <w:rFonts w:ascii="Times New Roman" w:eastAsia="Calibri" w:hAnsi="Times New Roman" w:cs="Times New Roman"/>
          <w:lang w:eastAsia="en-US" w:bidi="ar-SA"/>
        </w:rPr>
        <w:t xml:space="preserve"> до 7 лет, педагоги,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села</w:t>
      </w:r>
      <w:r w:rsidRPr="000E7C7B">
        <w:rPr>
          <w:rFonts w:ascii="Times New Roman" w:eastAsia="Calibri" w:hAnsi="Times New Roman" w:cs="Times New Roman"/>
          <w:lang w:eastAsia="en-US" w:bidi="ar-SA"/>
        </w:rPr>
        <w:t>, его климатические условия и его влияние на здоровье ребёнка.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A64C2B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Развитие и дальнейшая стабильная деятельность ДОУ строится на следующих основных положениях: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- приоритет ребенка.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</w:t>
      </w: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позитивная социально-психологическая атмосфера воспитательной работы;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- качество дошкольного образования.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- преемственность дошкольного и начального школьного образования.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D825DE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- компетентность (профессионально-педагогическая) -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деятельность.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Миссия дошкольного учреждения: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.</w:t>
      </w:r>
    </w:p>
    <w:p w:rsidR="00A64C2B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Концептуальной идеей Программы развития является установка, что каждый ребенок- успешный дошкольник.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center"/>
        <w:rPr>
          <w:rFonts w:ascii="Times New Roman" w:eastAsia="Calibri" w:hAnsi="Times New Roman" w:cs="Times New Roman"/>
          <w:b/>
          <w:lang w:eastAsia="en-US" w:bidi="ar-SA"/>
        </w:r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4. ЦЕЛИ И ЗАДАЧИ РАЗВИТИЯ ДОУ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Цели Программы развития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соответствии с требованиями ФГОС ДО;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Совершенствование социально-педагогической системы учреждения направленной на повышение качества этнокультурной ситуации развития детей по обучению татарскому (родному) языку;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Основными задачами Программы развития выступают: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повышение качества воспитания и образования в ДОУ через внедрение ФГОС дошкольного образования;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модернизация действующих в учреждении организационных механизмов управления всех заинтересованных в качественном обучении татарскому (родному) языку сторон: родителей, педагогов, воспитанников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освоение и внедрение авторских технологий сенсомоторного развития дошкольников, через обновление развивающей образовательной среды ДОУ, способствующей самореализации ребёнка в разных видах деятельности в рамках инновационной деятельности ДОУ;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обеспечение эффективного, результативного функционирования и постоянного роста профессиональной компетентности стабильного коллектива, развитие кадрового потенциала ДОУ;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• совершенствование системы здоровьесберегающей и здоровье формирующей деятельности организации, с учетом индивидуальных особенностей дошкольников на основе использования научных, современных технологий;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совершенствование системы работы с детьми, имеющими особые образовательные потребности;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совершенствование и обновление системы взаимодействия с семьями воспитанников, содействие повышению роли родителей в образовании ребенка дошкольного возраста;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•приведение в соответствие с требованиями ФГОС ДО предметно-развивающей среды и модернизация материально-технической базы ДОУ.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При этом ведущими направлениями деятельности детского сада становятся: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Обеспечение качества дошкольного образования путем оценки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2) оптимизации работы с группой детей.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образования). Готовности выстраивать индивидуальные маршруты развития детей, опираясь на совместную работу ДОУ, специалистов и семьи.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Овладение педагогическим мониторингом: уточнение критериев оценки индивидуального развития детей, внедрение современных методик оценки индивидуального развития детей.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Формирование гражданской позиции (толерантности) у всех субъектов образовательного процесса.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Расширение способов и методов формирования ценностей семьи в области здоровьесберегающих технологий.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Создание системы поддержки способных и одаренных детей и педагогов через фестивали, конкурсы, проектную деятельность.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Повышение профессионального мастерства педагогов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Расширение связей с учреждениями-партнерами.</w:t>
      </w:r>
    </w:p>
    <w:p w:rsidR="00D825DE" w:rsidRPr="000E7C7B" w:rsidRDefault="00A64C2B" w:rsidP="00A64C2B">
      <w:pPr>
        <w:widowControl/>
        <w:autoSpaceDE w:val="0"/>
        <w:autoSpaceDN w:val="0"/>
        <w:adjustRightInd w:val="0"/>
        <w:spacing w:before="240" w:after="240"/>
        <w:ind w:left="426" w:firstLine="282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 xml:space="preserve">4.1. ЦЕЛЕВЫЕ ИНДИКАТОРЫ ПРОГРАММЫ.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spacing w:before="240" w:after="240"/>
        <w:ind w:left="426" w:firstLine="282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ОЖИДАЕМЫЕ РЕЗУЛЬТАТЫ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Воспитанники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u w:val="single"/>
          <w:lang w:eastAsia="en-US" w:bidi="ar-SA"/>
        </w:rPr>
      </w:pPr>
      <w:r w:rsidRPr="000E7C7B">
        <w:rPr>
          <w:rFonts w:ascii="Times New Roman" w:eastAsia="Calibri" w:hAnsi="Times New Roman" w:cs="Times New Roman"/>
          <w:u w:val="single"/>
          <w:lang w:eastAsia="en-US" w:bidi="ar-SA"/>
        </w:rPr>
        <w:t>Достижение Целевых ориентиров, определенных ФГОС ДОУ: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u w:val="single"/>
          <w:lang w:eastAsia="en-US" w:bidi="ar-SA"/>
        </w:rPr>
      </w:pPr>
      <w:r w:rsidRPr="000E7C7B">
        <w:rPr>
          <w:rFonts w:ascii="Times New Roman" w:eastAsia="Calibri" w:hAnsi="Times New Roman" w:cs="Times New Roman"/>
          <w:u w:val="single"/>
          <w:lang w:eastAsia="en-US" w:bidi="ar-SA"/>
        </w:rPr>
        <w:t>Целевые ориентиры образования в раннем возрасте: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проявляет интерес к сверстникам; наблюдает за их действиями и подражает им;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•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у ребенка развита крупная моторика, он стремится осваивать различные виды движения (бег, лазанье, перешагивание и пр.).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u w:val="single"/>
          <w:lang w:eastAsia="en-US" w:bidi="ar-SA"/>
        </w:rPr>
      </w:pPr>
      <w:r w:rsidRPr="000E7C7B">
        <w:rPr>
          <w:rFonts w:ascii="Times New Roman" w:eastAsia="Calibri" w:hAnsi="Times New Roman" w:cs="Times New Roman"/>
          <w:u w:val="single"/>
          <w:lang w:eastAsia="en-US" w:bidi="ar-SA"/>
        </w:rPr>
        <w:t>Целевые ориентиры на этапе завершения дошкольного образования: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0E7C7B">
        <w:rPr>
          <w:rFonts w:ascii="Times New Roman" w:eastAsia="Calibri" w:hAnsi="Times New Roman" w:cs="Times New Roman"/>
          <w:lang w:eastAsia="en-US" w:bidi="ar-SA"/>
        </w:rPr>
        <w:cr/>
        <w:t>•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Педагоги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Ведение кадровой политики учреждения в соответствии с Приказом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Зарегистрировано в Минюсте России 06.12.2013 N 30550)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Трудовая функция - Педагогическая деятельность по реализации программ дошкольного образования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Трудовые действия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1.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2.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3. 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4.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5.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6. 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7.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8. Формирование психологической готовности к школьному обучению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9.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10.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11.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12. Активное использование недирективной помощи и поддержка детской инициативы и самостоятельности в разных видах деятельности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13. Организация образовательного процесса на основе непосредственного общения с каждым ребенком с учетом его особых образовательных потребностей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Необходимые умения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2.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3.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4. Владеть всеми видами развивающих деятельностей дошкольника (игровой продуктивной, познавательно-исследовательской)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5.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 педагогического просвещения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Необходимые знания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1. Специфика дошкольного образования детьми раннего и дошкольного возраста и особенностей организации работы с детьми раннего и дошкольного возраста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2. 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3. Общие закономерности развития ребенка в раннем и дошкольном возрасте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4. Особенности становления и развития детских деятельностей в раннем и дошкольном возрасте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5. Основы теории физического, познавательного и личностного развития детей раннего и дошкольного возраста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6. Современные тенденции развития дошкольного образования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Другие</w:t>
      </w:r>
      <w:r w:rsidR="00D825DE" w:rsidRPr="000E7C7B">
        <w:rPr>
          <w:rFonts w:ascii="Times New Roman" w:eastAsia="Calibri" w:hAnsi="Times New Roman" w:cs="Times New Roman"/>
          <w:b/>
          <w:lang w:eastAsia="en-US" w:bidi="ar-SA"/>
        </w:rPr>
        <w:t xml:space="preserve"> </w:t>
      </w:r>
      <w:r w:rsidRPr="000E7C7B">
        <w:rPr>
          <w:rFonts w:ascii="Times New Roman" w:eastAsia="Calibri" w:hAnsi="Times New Roman" w:cs="Times New Roman"/>
          <w:b/>
          <w:lang w:eastAsia="en-US" w:bidi="ar-SA"/>
        </w:rPr>
        <w:t>характеристики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1. Соблюдение правовых, нравственных и этических норм, требований профессиональной этики.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t>Родители (законные представители) воспитанников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Стратегия развития воспитания в Российской Федерации на период до 2025 года (проект в редакции от 13 января 2015 г.)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ребёнка с миром, с людьми, формирующей активную позицию личности. Одним из основных направлений Стратегии является Поддержка семейного воспитания: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содействие укреплению семьи и защита приоритетного права родителей на воспитание и обучение детей перед всеми иными лицами;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повышение социального статуса и общественного престижа отцовства, материнства, многодетности;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популяризация лучшего педагогического опыта воспитания детей в семьях, в том числе многодетных и приемных;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содействие укреплению связей между поколениями, родственных связей, возрождению традиционной значимости больших многопоколенных семей;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содействие повышению педагогической культуры родителей с участием образовательных и общественных организаций;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расширение инфраструктуры семейного отдыха, семейного образовательного туризма в каникулярное время;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жизни, усилению роли отца в семейном воспитании;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• 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Статья 44 Федерального закона «Об образовании в Российской Федерации» определяет права, обязанности и ответственность в сфере образования родителей (законных представителей)несовершеннолетних обучающихся»: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Пункт 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Пункт 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D825DE" w:rsidRPr="000E7C7B" w:rsidRDefault="00A64C2B" w:rsidP="00A64C2B">
      <w:pPr>
        <w:widowControl/>
        <w:autoSpaceDE w:val="0"/>
        <w:autoSpaceDN w:val="0"/>
        <w:adjustRightInd w:val="0"/>
        <w:ind w:left="426" w:firstLine="282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lastRenderedPageBreak/>
        <w:t>Пункт 3.7 Родители (законные представители) несовершеннолетних обучающихся имеют право 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Каждый из субъектов образовательных правоотношений должен иметь возможность влиять на функционирование и развитие системы образования, но вместе с тем нести свою долю ответственности за создание условий, необходимых для выполнения системой образования своих социальных и образовательных функций. Закон обязывает педагогов и родителей стать не только равноправными, но и равноответственными участниками образовательного процесса. В современных условиях семья является главным социальным институтом воспитания детей, выступает социальным заказчиком и потребителем услуг ДОУ. Актуальным является включение семьи в жизнь ребенка в детском саду, сопровождение родителями своих детей при переходе от семейного воспитания к общественному.</w:t>
      </w:r>
    </w:p>
    <w:p w:rsidR="00A64C2B" w:rsidRPr="000E7C7B" w:rsidRDefault="00A64C2B" w:rsidP="00D825DE">
      <w:pPr>
        <w:widowControl/>
        <w:autoSpaceDE w:val="0"/>
        <w:autoSpaceDN w:val="0"/>
        <w:adjustRightInd w:val="0"/>
        <w:ind w:left="426" w:firstLine="708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Эффективность деятельности родителей, также как и педагогов, зависит от уровня педагогической грамотности, педагогической культуры, педагогической образованности, личностной зрелости и компетентности. Исходя из вышесказанного, в М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Б</w:t>
      </w:r>
      <w:r w:rsidR="0095291A">
        <w:rPr>
          <w:rFonts w:ascii="Times New Roman" w:eastAsia="Calibri" w:hAnsi="Times New Roman" w:cs="Times New Roman"/>
          <w:lang w:eastAsia="en-US" w:bidi="ar-SA"/>
        </w:rPr>
        <w:t xml:space="preserve">ДОУ «Детский </w:t>
      </w:r>
      <w:r w:rsidRPr="000E7C7B">
        <w:rPr>
          <w:rFonts w:ascii="Times New Roman" w:eastAsia="Calibri" w:hAnsi="Times New Roman" w:cs="Times New Roman"/>
          <w:lang w:eastAsia="en-US" w:bidi="ar-SA"/>
        </w:rPr>
        <w:t>с</w:t>
      </w:r>
      <w:r w:rsidR="0095291A">
        <w:rPr>
          <w:rFonts w:ascii="Times New Roman" w:eastAsia="Calibri" w:hAnsi="Times New Roman" w:cs="Times New Roman"/>
          <w:lang w:eastAsia="en-US" w:bidi="ar-SA"/>
        </w:rPr>
        <w:t>ад</w:t>
      </w:r>
      <w:r w:rsidRPr="000E7C7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«Тансылу»</w:t>
      </w:r>
      <w:r w:rsidRPr="000E7C7B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="0095291A">
        <w:rPr>
          <w:rFonts w:ascii="Times New Roman" w:eastAsia="Calibri" w:hAnsi="Times New Roman" w:cs="Times New Roman"/>
          <w:lang w:eastAsia="en-US" w:bidi="ar-SA"/>
        </w:rPr>
        <w:t xml:space="preserve">с. Ташлык» НМР РТ </w:t>
      </w:r>
      <w:r w:rsidRPr="000E7C7B">
        <w:rPr>
          <w:rFonts w:ascii="Times New Roman" w:eastAsia="Calibri" w:hAnsi="Times New Roman" w:cs="Times New Roman"/>
          <w:lang w:eastAsia="en-US" w:bidi="ar-SA"/>
        </w:rPr>
        <w:t>реализуется проект «Семья - Детский сад – содружество равных партнеров». Проект является цикличным. Представляет собой целенаправленную работу коллектива учреждения, направленную на повышение компетентности родителей (законных представителей) воспитанников в вопросах общественного воспитания и образования, а также на привлечение родителей (законных представителей) воспит</w:t>
      </w:r>
      <w:r w:rsidR="0095291A">
        <w:rPr>
          <w:rFonts w:ascii="Times New Roman" w:eastAsia="Calibri" w:hAnsi="Times New Roman" w:cs="Times New Roman"/>
          <w:lang w:eastAsia="en-US" w:bidi="ar-SA"/>
        </w:rPr>
        <w:t>анников в управляющие структуры.</w:t>
      </w: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272005" w:rsidRPr="000E7C7B" w:rsidRDefault="00272005" w:rsidP="00272005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  <w:r w:rsidRPr="000E7C7B">
        <w:rPr>
          <w:rFonts w:ascii="Times New Roman" w:eastAsia="Calibri" w:hAnsi="Times New Roman" w:cs="Times New Roman"/>
          <w:b/>
          <w:color w:val="auto"/>
          <w:lang w:val="tt-RU" w:eastAsia="en-US" w:bidi="ar-SA"/>
        </w:rPr>
        <w:lastRenderedPageBreak/>
        <w:t>Приложение</w:t>
      </w:r>
    </w:p>
    <w:p w:rsidR="00272005" w:rsidRDefault="00272005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val="tt-RU" w:eastAsia="en-US" w:bidi="ar-SA"/>
        </w:rPr>
      </w:pPr>
    </w:p>
    <w:p w:rsidR="00A64C2B" w:rsidRPr="000E7C7B" w:rsidRDefault="00A64C2B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4.2. Обучение детей двум государственным языкам   </w:t>
      </w:r>
    </w:p>
    <w:p w:rsidR="00A64C2B" w:rsidRPr="000E7C7B" w:rsidRDefault="00A64C2B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по учебно - методическому комплекту </w:t>
      </w:r>
    </w:p>
    <w:p w:rsidR="00A64C2B" w:rsidRPr="000E7C7B" w:rsidRDefault="00A64C2B" w:rsidP="00A64C2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«Изучаем русский язык» и «Туган</w:t>
      </w:r>
      <w:r w:rsidR="00D825DE"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телд</w:t>
      </w:r>
      <w:r w:rsidR="00D825DE" w:rsidRPr="000E7C7B">
        <w:rPr>
          <w:rFonts w:ascii="Times New Roman" w:eastAsia="Calibri" w:hAnsi="Times New Roman" w:cs="Times New Roman"/>
          <w:b/>
          <w:color w:val="auto"/>
          <w:lang w:val="tt-RU" w:eastAsia="en-US" w:bidi="ar-SA"/>
        </w:rPr>
        <w:t xml:space="preserve">ә </w:t>
      </w: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с</w:t>
      </w:r>
      <w:r w:rsidR="00D825DE" w:rsidRPr="000E7C7B">
        <w:rPr>
          <w:rFonts w:ascii="Times New Roman" w:eastAsia="Calibri" w:hAnsi="Times New Roman" w:cs="Times New Roman"/>
          <w:b/>
          <w:color w:val="auto"/>
          <w:lang w:val="tt-RU" w:eastAsia="en-US" w:bidi="ar-SA"/>
        </w:rPr>
        <w:t>ө</w:t>
      </w: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йл</w:t>
      </w:r>
      <w:r w:rsidR="00D825DE" w:rsidRPr="000E7C7B">
        <w:rPr>
          <w:rFonts w:ascii="Times New Roman" w:eastAsia="Calibri" w:hAnsi="Times New Roman" w:cs="Times New Roman"/>
          <w:b/>
          <w:color w:val="auto"/>
          <w:lang w:val="tt-RU" w:eastAsia="en-US" w:bidi="ar-SA"/>
        </w:rPr>
        <w:t>ә</w:t>
      </w: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ш</w:t>
      </w:r>
      <w:r w:rsidR="00D825DE" w:rsidRPr="000E7C7B">
        <w:rPr>
          <w:rFonts w:ascii="Times New Roman" w:eastAsia="Calibri" w:hAnsi="Times New Roman" w:cs="Times New Roman"/>
          <w:b/>
          <w:color w:val="auto"/>
          <w:lang w:val="tt-RU" w:eastAsia="en-US" w:bidi="ar-SA"/>
        </w:rPr>
        <w:t>ә</w:t>
      </w: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>без».</w:t>
      </w:r>
    </w:p>
    <w:p w:rsidR="00A64C2B" w:rsidRPr="000E7C7B" w:rsidRDefault="00A64C2B" w:rsidP="00A64C2B">
      <w:pPr>
        <w:widowControl/>
        <w:spacing w:line="276" w:lineRule="auto"/>
        <w:ind w:left="426" w:firstLine="282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Задачи. </w:t>
      </w:r>
    </w:p>
    <w:p w:rsidR="00A64C2B" w:rsidRPr="000E7C7B" w:rsidRDefault="00A64C2B" w:rsidP="00A64C2B">
      <w:pPr>
        <w:widowControl/>
        <w:numPr>
          <w:ilvl w:val="1"/>
          <w:numId w:val="12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color w:val="auto"/>
          <w:lang w:eastAsia="en-US" w:bidi="ar-SA"/>
        </w:rPr>
        <w:t>Повысить качество воспитания и образования детей на двух государственных языках.</w:t>
      </w:r>
    </w:p>
    <w:p w:rsidR="00A64C2B" w:rsidRPr="000E7C7B" w:rsidRDefault="00A64C2B" w:rsidP="00A64C2B">
      <w:pPr>
        <w:widowControl/>
        <w:numPr>
          <w:ilvl w:val="1"/>
          <w:numId w:val="12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color w:val="auto"/>
          <w:lang w:eastAsia="en-US" w:bidi="ar-SA"/>
        </w:rPr>
        <w:t>Совершенствовать предметно-развивающей среды – материалы по УМК, национальные уголки, детскую художественную литературу на двух языках.</w:t>
      </w:r>
    </w:p>
    <w:p w:rsidR="00A64C2B" w:rsidRPr="000E7C7B" w:rsidRDefault="00A64C2B" w:rsidP="00A64C2B">
      <w:pPr>
        <w:widowControl/>
        <w:numPr>
          <w:ilvl w:val="1"/>
          <w:numId w:val="12"/>
        </w:numPr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color w:val="auto"/>
          <w:lang w:eastAsia="en-US" w:bidi="ar-SA"/>
        </w:rPr>
        <w:t>Обеспечение информацией родителей об УМК – родительские собрания, информационный стенд, папки-передвижки в группах с указанием сайта МОиН РТ.</w:t>
      </w:r>
    </w:p>
    <w:p w:rsidR="00A64C2B" w:rsidRPr="000E7C7B" w:rsidRDefault="00A64C2B" w:rsidP="00A64C2B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251"/>
        <w:gridCol w:w="790"/>
        <w:gridCol w:w="830"/>
        <w:gridCol w:w="789"/>
        <w:gridCol w:w="789"/>
        <w:gridCol w:w="2907"/>
      </w:tblGrid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№п/п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Мероприятия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201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5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201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6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201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7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201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8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Ответственные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3251" w:type="dxa"/>
          </w:tcPr>
          <w:p w:rsidR="00A64C2B" w:rsidRDefault="00A64C2B" w:rsidP="00F3677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Оснащение методическим материалом групп</w:t>
            </w:r>
            <w:r w:rsidR="00F3677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  <w:p w:rsidR="00F36776" w:rsidRPr="000E7C7B" w:rsidRDefault="00F36776" w:rsidP="00F3677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 МАДОУ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Ламинирование наглядного и раздаточного материала.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воспитатели, воспитатель по обучению русскому языку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УМК-информационные стенды для родителей в группах.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Старший воспитатель, воспитатели 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Материально-техническое оснащение: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-мультимедийный проектор;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-ноутбук;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-экран.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D825DE" w:rsidP="00D825DE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Составление картотеки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D825DE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</w:t>
            </w:r>
            <w:r w:rsidR="00D825DE" w:rsidRPr="000E7C7B"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  <w:t>и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Оформление национальных уголков в группах: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-куклы в татарских  и русских костюмах;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-символики РФ и РТ;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-оснащение детской литературой на двух государственных языках.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D825DE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воспитатель,  воспитатели.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Конкурсные работы: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-«Герои мультфильмов» -конкурс рисунков детей;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-конкурс чтецов-Г.Тукая, М.Джалиля, современные поэты.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воспитатели.</w:t>
            </w:r>
          </w:p>
        </w:tc>
      </w:tr>
      <w:tr w:rsidR="00A64C2B" w:rsidRPr="000E7C7B" w:rsidTr="001A7E27">
        <w:tc>
          <w:tcPr>
            <w:tcW w:w="56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3251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Конкурс выставка дидактических игр по УМК.</w:t>
            </w:r>
          </w:p>
        </w:tc>
        <w:tc>
          <w:tcPr>
            <w:tcW w:w="79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89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</w:t>
            </w:r>
          </w:p>
        </w:tc>
        <w:tc>
          <w:tcPr>
            <w:tcW w:w="290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</w:t>
            </w:r>
          </w:p>
        </w:tc>
      </w:tr>
    </w:tbl>
    <w:p w:rsidR="00A64C2B" w:rsidRPr="000E7C7B" w:rsidRDefault="00A64C2B" w:rsidP="00A64C2B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  <w:sectPr w:rsidR="00A64C2B" w:rsidRPr="000E7C7B" w:rsidSect="001A7E27">
          <w:pgSz w:w="11908" w:h="17335"/>
          <w:pgMar w:top="851" w:right="902" w:bottom="669" w:left="584" w:header="720" w:footer="720" w:gutter="0"/>
          <w:cols w:space="720"/>
          <w:noEndnote/>
        </w:sect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567" w:right="654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lastRenderedPageBreak/>
        <w:t>4.3. ПРОЕКТ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567" w:right="654"/>
        <w:jc w:val="center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t>« Семья - Детский сад – содружество равных партнеров»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567" w:right="654"/>
        <w:jc w:val="center"/>
        <w:rPr>
          <w:rFonts w:ascii="Times New Roman" w:eastAsia="Calibri" w:hAnsi="Times New Roman" w:cs="Times New Roman"/>
          <w:i/>
          <w:lang w:eastAsia="en-US" w:bidi="ar-SA"/>
        </w:rPr>
      </w:pPr>
      <w:r w:rsidRPr="000E7C7B">
        <w:rPr>
          <w:rFonts w:ascii="Times New Roman" w:eastAsia="Calibri" w:hAnsi="Times New Roman" w:cs="Times New Roman"/>
          <w:i/>
          <w:lang w:eastAsia="en-US" w:bidi="ar-SA"/>
        </w:rPr>
        <w:t>Актуальность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567" w:right="1356" w:firstLine="567"/>
        <w:jc w:val="both"/>
        <w:rPr>
          <w:rFonts w:ascii="Times New Roman" w:eastAsia="Calibri" w:hAnsi="Times New Roman" w:cs="Times New Roman"/>
          <w:lang w:val="tt-RU"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В связи с вступлением в силу нового закона «Об образовании» и введением ФГОС ДО,  перед детским садом встают задачи по поддержке родителей (законных представителей) в воспитании детей, охране и укреплении их здоровья, вовлечение семей непосредственно 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в образовательную деятельность</w:t>
      </w:r>
      <w:r w:rsidR="00D825DE" w:rsidRPr="000E7C7B">
        <w:rPr>
          <w:rFonts w:ascii="Times New Roman" w:eastAsia="Calibri" w:hAnsi="Times New Roman" w:cs="Times New Roman"/>
          <w:lang w:val="tt-RU" w:eastAsia="en-US" w:bidi="ar-SA"/>
        </w:rPr>
        <w:t>.</w:t>
      </w:r>
    </w:p>
    <w:p w:rsidR="00D825DE" w:rsidRPr="000E7C7B" w:rsidRDefault="00A64C2B" w:rsidP="00D825DE">
      <w:pPr>
        <w:widowControl/>
        <w:autoSpaceDE w:val="0"/>
        <w:autoSpaceDN w:val="0"/>
        <w:adjustRightInd w:val="0"/>
        <w:ind w:left="567" w:right="1356" w:firstLine="567"/>
        <w:jc w:val="both"/>
        <w:rPr>
          <w:rFonts w:ascii="Times New Roman" w:eastAsia="Calibri" w:hAnsi="Times New Roman" w:cs="Times New Roman"/>
          <w:lang w:val="tt-RU"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В соответствии с этим меняется и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детей, но и парт</w:t>
      </w:r>
      <w:r w:rsidR="00D825DE" w:rsidRPr="000E7C7B">
        <w:rPr>
          <w:rFonts w:ascii="Times New Roman" w:eastAsia="Calibri" w:hAnsi="Times New Roman" w:cs="Times New Roman"/>
          <w:lang w:eastAsia="en-US" w:bidi="ar-SA"/>
        </w:rPr>
        <w:t>нёр родителей по их воспитанию</w:t>
      </w:r>
      <w:r w:rsidR="00D825DE" w:rsidRPr="000E7C7B">
        <w:rPr>
          <w:rFonts w:ascii="Times New Roman" w:eastAsia="Calibri" w:hAnsi="Times New Roman" w:cs="Times New Roman"/>
          <w:lang w:val="tt-RU" w:eastAsia="en-US" w:bidi="ar-SA"/>
        </w:rPr>
        <w:t>.</w:t>
      </w:r>
    </w:p>
    <w:p w:rsidR="00A64C2B" w:rsidRPr="000E7C7B" w:rsidRDefault="00A64C2B" w:rsidP="00D825DE">
      <w:pPr>
        <w:widowControl/>
        <w:autoSpaceDE w:val="0"/>
        <w:autoSpaceDN w:val="0"/>
        <w:adjustRightInd w:val="0"/>
        <w:ind w:left="567" w:right="1356"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В настоящее время семье требуется не только педагогическая, но и правовая поддержка через различные формы взаимодействия с ДОУ.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left="567"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t xml:space="preserve">Тип проекта: </w:t>
      </w:r>
      <w:r w:rsidRPr="000E7C7B">
        <w:rPr>
          <w:rFonts w:ascii="Times New Roman" w:eastAsia="Calibri" w:hAnsi="Times New Roman" w:cs="Times New Roman"/>
          <w:lang w:eastAsia="en-US" w:bidi="ar-SA"/>
        </w:rPr>
        <w:t xml:space="preserve">социально - коммуникативный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Паспорт проекта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1"/>
        <w:gridCol w:w="11907"/>
      </w:tblGrid>
      <w:tr w:rsidR="00A64C2B" w:rsidRPr="000E7C7B" w:rsidTr="001A7E27"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Наименование проекта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«Семья - Детский сад – содружество равных партнеров» </w:t>
            </w:r>
          </w:p>
        </w:tc>
      </w:tr>
      <w:tr w:rsidR="00A64C2B" w:rsidRPr="000E7C7B" w:rsidTr="001A7E27"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Основания для разработки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Требования к новым формам работы с родителями на основании закона «Об образовании» и ФГОС ДОУ </w:t>
            </w:r>
          </w:p>
        </w:tc>
      </w:tr>
      <w:tr w:rsidR="00A64C2B" w:rsidRPr="000E7C7B" w:rsidTr="001A7E27"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Цель проекта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Осуществление тесного взаимодействия с родителями воспитанников для повышения педагогической и правовой </w:t>
            </w:r>
          </w:p>
        </w:tc>
      </w:tr>
      <w:tr w:rsidR="00A64C2B" w:rsidRPr="000E7C7B" w:rsidTr="001A7E27">
        <w:trPr>
          <w:trHeight w:val="2935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Задачи проекта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Проведение систематической работы по выявлению запросов родителей о содержании и качестве дошкольного образования в ДОУ внутри детского сада и на форуме сайта ДОУ.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Привлечение родителей и детей к деятельности в рамках социального партнерства.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Определение приоритетных направлений педагогического сотрудничества.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Создание службы правовой поддержки семьи в ДОУ.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Формирование у родителей воспитанников установки на сотрудничество через знакомство их с потенциалом их детей.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Развитие интеллектуальной и творческой инициативы детей и взрослых в процессе организации коллективной деятельности по методу творческих проектов.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Повышение компетентности педагогов в области взаимодействия с семьёй. </w:t>
            </w:r>
          </w:p>
        </w:tc>
      </w:tr>
      <w:tr w:rsidR="00A64C2B" w:rsidRPr="000E7C7B" w:rsidTr="001A7E27">
        <w:trPr>
          <w:trHeight w:val="287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Участники программы</w:t>
            </w:r>
          </w:p>
        </w:tc>
        <w:tc>
          <w:tcPr>
            <w:tcW w:w="11907" w:type="dxa"/>
          </w:tcPr>
          <w:p w:rsidR="00A64C2B" w:rsidRPr="000E7C7B" w:rsidRDefault="00A64C2B" w:rsidP="00D825DE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Воспитанники, педагоги, родители МБДОУ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Детский сад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>Тансылу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 xml:space="preserve">» 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 с. Ташлык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»</w:t>
            </w:r>
          </w:p>
        </w:tc>
      </w:tr>
      <w:tr w:rsidR="00A64C2B" w:rsidRPr="000E7C7B" w:rsidTr="001A7E27">
        <w:trPr>
          <w:trHeight w:val="838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lastRenderedPageBreak/>
              <w:t>Формы работы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Общие родительские собрания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Мастер – классы «Школа общения»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Дни открытых дверей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Проекты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Выставки детских достижений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Смотры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Организация совместной деятельности участников педагогического процесса (совместные праздники, развлечения)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Проведение открытых мероприятий для родителей (занятия, кружки, режимные моменты)  Родительские сообщества (клубы, советы)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Семинары – практикумы с педагогами и родителями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Размещение просветительской информации на форуме сайта ДОУ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Консультации для родителей по вопросам защиты прав и интересов детей </w:t>
            </w:r>
          </w:p>
        </w:tc>
      </w:tr>
      <w:tr w:rsidR="00A64C2B" w:rsidRPr="000E7C7B" w:rsidTr="001A7E27">
        <w:trPr>
          <w:trHeight w:val="611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Сроки и этапы реализации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1 этап. Организационно-подготовительный.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(январь 2018-декабрь 2021г.)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2 этап. Внедрение (январь 2018-декабрь 2021г.)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3 этап. Обобщающий (сентябрь-декабрь 2021 года) </w:t>
            </w:r>
          </w:p>
        </w:tc>
      </w:tr>
      <w:tr w:rsidR="00A64C2B" w:rsidRPr="000E7C7B" w:rsidTr="001A7E27">
        <w:trPr>
          <w:trHeight w:val="287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Назначение проекта</w:t>
            </w:r>
          </w:p>
        </w:tc>
        <w:tc>
          <w:tcPr>
            <w:tcW w:w="11907" w:type="dxa"/>
          </w:tcPr>
          <w:p w:rsidR="00A64C2B" w:rsidRPr="000E7C7B" w:rsidRDefault="00A64C2B" w:rsidP="00D825DE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Проект является целеполагающим документом деятельности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МБДОУ 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Детский сад 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>«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>Тансылу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 xml:space="preserve">» </w:t>
            </w:r>
            <w:r w:rsidR="00D825DE" w:rsidRPr="000E7C7B">
              <w:rPr>
                <w:rFonts w:ascii="Times New Roman" w:eastAsia="Calibri" w:hAnsi="Times New Roman" w:cs="Times New Roman"/>
                <w:lang w:val="tt-RU" w:bidi="ar-SA"/>
              </w:rPr>
              <w:t xml:space="preserve"> с. Ташлык</w:t>
            </w:r>
            <w:r w:rsidR="00D825DE" w:rsidRPr="000E7C7B">
              <w:rPr>
                <w:rFonts w:ascii="Times New Roman" w:eastAsia="Calibri" w:hAnsi="Times New Roman" w:cs="Times New Roman"/>
                <w:lang w:bidi="ar-SA"/>
              </w:rPr>
              <w:t xml:space="preserve">» </w:t>
            </w: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на 2018-2021г. </w:t>
            </w:r>
          </w:p>
        </w:tc>
      </w:tr>
      <w:tr w:rsidR="00A64C2B" w:rsidRPr="000E7C7B" w:rsidTr="001A7E27">
        <w:trPr>
          <w:trHeight w:val="287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 xml:space="preserve">Ожидаемый конечный результат реализации проекта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Увеличение количества родителей, активно участвующих в образовательном процессе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Повышение уровня педагогической грамотности родителей в вопросах воспитания и развития детей.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Положительная динамика уровня компетентности педагогов и родителей по вопросам взаимодействия и воспитания детей.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Увеличение охвата родителей разнообразными формами сотрудничества.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Разработка методической продукции по вопросам взаимодействия ДОУ с семьями разных категорий в условиях сельской местности.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Повышение правовой культуры родителей </w:t>
            </w:r>
          </w:p>
        </w:tc>
      </w:tr>
      <w:tr w:rsidR="00A64C2B" w:rsidRPr="000E7C7B" w:rsidTr="001A7E27">
        <w:trPr>
          <w:trHeight w:val="287"/>
        </w:trPr>
        <w:tc>
          <w:tcPr>
            <w:tcW w:w="2551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Система организации контроля за исполнением проекта</w:t>
            </w:r>
          </w:p>
        </w:tc>
        <w:tc>
          <w:tcPr>
            <w:tcW w:w="11907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Контроль в рамках проекта осуществляет заведующий ДОУ.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</w:tbl>
    <w:p w:rsidR="00A64C2B" w:rsidRPr="000E7C7B" w:rsidRDefault="00A64C2B" w:rsidP="00A64C2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  <w:sectPr w:rsidR="00A64C2B" w:rsidRPr="000E7C7B" w:rsidSect="001A7E27">
          <w:pgSz w:w="17335" w:h="11908" w:orient="landscape"/>
          <w:pgMar w:top="568" w:right="669" w:bottom="584" w:left="851" w:header="720" w:footer="720" w:gutter="0"/>
          <w:cols w:space="720"/>
          <w:noEndnote/>
        </w:sectPr>
      </w:pP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lang w:eastAsia="en-US" w:bidi="ar-SA"/>
        </w:rPr>
        <w:lastRenderedPageBreak/>
        <w:t>4.</w:t>
      </w:r>
      <w:r w:rsidR="00D825DE" w:rsidRPr="000E7C7B">
        <w:rPr>
          <w:rFonts w:ascii="Times New Roman" w:eastAsia="Calibri" w:hAnsi="Times New Roman" w:cs="Times New Roman"/>
          <w:b/>
          <w:lang w:eastAsia="en-US" w:bidi="ar-SA"/>
        </w:rPr>
        <w:t>4</w:t>
      </w:r>
      <w:r w:rsidRPr="000E7C7B">
        <w:rPr>
          <w:rFonts w:ascii="Times New Roman" w:eastAsia="Calibri" w:hAnsi="Times New Roman" w:cs="Times New Roman"/>
          <w:b/>
          <w:lang w:eastAsia="en-US" w:bidi="ar-SA"/>
        </w:rPr>
        <w:t>. Паспорт проекта.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eastAsia="en-US" w:bidi="ar-SA"/>
        </w:rPr>
      </w:pPr>
      <w:r w:rsidRPr="000E7C7B">
        <w:rPr>
          <w:rFonts w:ascii="Times New Roman" w:eastAsia="Calibri" w:hAnsi="Times New Roman" w:cs="Times New Roman"/>
          <w:b/>
          <w:bCs/>
          <w:lang w:eastAsia="en-US" w:bidi="ar-SA"/>
        </w:rPr>
        <w:t>Использование ИКТ в воспитательно-образовательном процессе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>Обоснование актуальности.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ab/>
        <w:t xml:space="preserve"> В современном обществе, когда информационная культура человека – является одним из определяющих факторов профессиональной деятельности специалиста, инновационная деятельность педагогов, использующих в своей работе информационно-коммуникационные технологии, способствует повышению качества воспитательно-образовательной работы.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Проект предназначен для разработки и внедрения модели информационной образовательной среды ДОУ как условия выполнения требований стандарта ДО.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ind w:right="1356" w:firstLine="360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Использование ИКТ в воспитательно-образовательном процессе способствует: </w:t>
      </w:r>
    </w:p>
    <w:p w:rsidR="00A64C2B" w:rsidRPr="000E7C7B" w:rsidRDefault="00A64C2B" w:rsidP="00A64C2B">
      <w:pPr>
        <w:widowControl/>
        <w:numPr>
          <w:ilvl w:val="0"/>
          <w:numId w:val="19"/>
        </w:numPr>
        <w:autoSpaceDE w:val="0"/>
        <w:autoSpaceDN w:val="0"/>
        <w:adjustRightInd w:val="0"/>
        <w:spacing w:after="59" w:line="276" w:lineRule="auto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обеспечению обновления содержательного компонента образовательной среды ДОУ, что делает его привлекательным и результативным; </w:t>
      </w:r>
    </w:p>
    <w:p w:rsidR="00A64C2B" w:rsidRPr="000E7C7B" w:rsidRDefault="00A64C2B" w:rsidP="00A64C2B">
      <w:pPr>
        <w:widowControl/>
        <w:numPr>
          <w:ilvl w:val="0"/>
          <w:numId w:val="19"/>
        </w:numPr>
        <w:autoSpaceDE w:val="0"/>
        <w:autoSpaceDN w:val="0"/>
        <w:adjustRightInd w:val="0"/>
        <w:spacing w:after="59" w:line="276" w:lineRule="auto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стимулированию познавательной активности, инициативы, самостоятельности дошкольников; </w:t>
      </w:r>
    </w:p>
    <w:p w:rsidR="00A64C2B" w:rsidRPr="000E7C7B" w:rsidRDefault="00A64C2B" w:rsidP="00A64C2B">
      <w:pPr>
        <w:widowControl/>
        <w:numPr>
          <w:ilvl w:val="0"/>
          <w:numId w:val="19"/>
        </w:numPr>
        <w:autoSpaceDE w:val="0"/>
        <w:autoSpaceDN w:val="0"/>
        <w:adjustRightInd w:val="0"/>
        <w:spacing w:after="59" w:line="276" w:lineRule="auto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удовлетворению игровых потребностей дошкольников; </w:t>
      </w:r>
    </w:p>
    <w:p w:rsidR="00A64C2B" w:rsidRPr="000E7C7B" w:rsidRDefault="00A64C2B" w:rsidP="00A64C2B">
      <w:pPr>
        <w:widowControl/>
        <w:numPr>
          <w:ilvl w:val="0"/>
          <w:numId w:val="19"/>
        </w:numPr>
        <w:autoSpaceDE w:val="0"/>
        <w:autoSpaceDN w:val="0"/>
        <w:adjustRightInd w:val="0"/>
        <w:spacing w:line="276" w:lineRule="auto"/>
        <w:ind w:right="1356"/>
        <w:jc w:val="both"/>
        <w:rPr>
          <w:rFonts w:ascii="Times New Roman" w:eastAsia="Calibri" w:hAnsi="Times New Roman" w:cs="Times New Roman"/>
          <w:lang w:eastAsia="en-US" w:bidi="ar-SA"/>
        </w:rPr>
      </w:pPr>
      <w:r w:rsidRPr="000E7C7B">
        <w:rPr>
          <w:rFonts w:ascii="Times New Roman" w:eastAsia="Calibri" w:hAnsi="Times New Roman" w:cs="Times New Roman"/>
          <w:lang w:eastAsia="en-US" w:bidi="ar-SA"/>
        </w:rPr>
        <w:t xml:space="preserve">развивает профессионально-значимые качества современного педагога. </w:t>
      </w:r>
    </w:p>
    <w:p w:rsidR="00A64C2B" w:rsidRPr="000E7C7B" w:rsidRDefault="00A64C2B" w:rsidP="00A64C2B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6"/>
        <w:gridCol w:w="12778"/>
      </w:tblGrid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Наименование 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Внедрение ИКТ в воспитательно-образовательный процесс ДОУ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Основания для разработки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Федеральные государственные образовательные стандарты дошкольного образования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Цель 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Повышение качества образования воспитанников через повышение уровня информационной компетентности педагогов ДОУ.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Задачи 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расширение использования информационно-компьютерных технологий в воспитательно-образовательном процессе;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разработка системы организации консультативной методической поддержки в области повышения информационной компетентности педагогов;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>систематизация, обновление и пополнение информационных ресурсов образовательного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процесса;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повышения информационной компетентности педагогов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активизация инновационного и творческого потенциала педагогов;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формирование информационной культуры и ИКТ-компетентность педагогов ДОУ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использование информационных технологий во всех сферах образовательной деятельности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lastRenderedPageBreak/>
              <w:t xml:space="preserve">работа над функционированием сайта ДОУ;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совершенствование технического оснащения ДОУ.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активизация познавательной деятельности детей.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lastRenderedPageBreak/>
              <w:t>Структура 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Содержание проблемы.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Цели и задачи проекта.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Концепция решения проблемы.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Ресурсное обеспечение проекта.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Анализ возможных рисков и способы их преодоления.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Распределение обязанностей в команде.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Внешние связи методической службы по реализации проекта.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Этапы реализации.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Ожидаемые результаты реализации проекта. </w:t>
            </w:r>
          </w:p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- Критерии оценки результата.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Этапы реализации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Подготовительный (мотивационно -организационный).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Основной (внедрение).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Заключительный (обобщающий).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lang w:bidi="ar-SA"/>
              </w:rPr>
              <w:t>Ожидаемый конечный результат реализации 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информационная компетентность педагогов как условие повышения качества и результативности образовательного процесса в соответствии с требованиями ФГОС;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формирование банка дидактических и методических материалов по использованию информационных образовательных технологий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обеспечение переподготовки и обучения всех работников ДОУ в области информатизации;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функционирование сайта ДОУ;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участие педагогов и воспитанников в конкурсах, конференциях, форумах, размещённых в сети интернет; </w:t>
            </w:r>
          </w:p>
          <w:p w:rsidR="00A64C2B" w:rsidRPr="000E7C7B" w:rsidRDefault="00A64C2B" w:rsidP="001A7E27">
            <w:pPr>
              <w:widowControl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t xml:space="preserve">владение и использование всеми педагогами в образовательном процессе ИКТ: умение воспитателя организовывать совместную групповую деятельность с использованием средств ИКТ, нахождение и использование новых образовательных ресурсов, облегчающих решения целей и задач ДОУ в соответствии со стандартом ДО, умение создавать </w:t>
            </w:r>
          </w:p>
        </w:tc>
      </w:tr>
      <w:tr w:rsidR="00A64C2B" w:rsidRPr="000E7C7B" w:rsidTr="001A7E27">
        <w:tc>
          <w:tcPr>
            <w:tcW w:w="2106" w:type="dxa"/>
          </w:tcPr>
          <w:p w:rsidR="00A64C2B" w:rsidRPr="00272005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lang w:bidi="ar-SA"/>
              </w:rPr>
            </w:pPr>
            <w:r w:rsidRPr="00272005">
              <w:rPr>
                <w:rFonts w:ascii="Times New Roman" w:eastAsia="Calibri" w:hAnsi="Times New Roman" w:cs="Times New Roman"/>
                <w:b/>
                <w:lang w:bidi="ar-SA"/>
              </w:rPr>
              <w:t xml:space="preserve">Система организации контроля за исполнением </w:t>
            </w:r>
            <w:r w:rsidRPr="00272005">
              <w:rPr>
                <w:rFonts w:ascii="Times New Roman" w:eastAsia="Calibri" w:hAnsi="Times New Roman" w:cs="Times New Roman"/>
                <w:b/>
                <w:lang w:bidi="ar-SA"/>
              </w:rPr>
              <w:lastRenderedPageBreak/>
              <w:t>проекта</w:t>
            </w:r>
          </w:p>
        </w:tc>
        <w:tc>
          <w:tcPr>
            <w:tcW w:w="12778" w:type="dxa"/>
          </w:tcPr>
          <w:p w:rsidR="00A64C2B" w:rsidRPr="000E7C7B" w:rsidRDefault="00A64C2B" w:rsidP="001A7E27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bidi="ar-SA"/>
              </w:rPr>
            </w:pPr>
            <w:r w:rsidRPr="000E7C7B">
              <w:rPr>
                <w:rFonts w:ascii="Times New Roman" w:eastAsia="Calibri" w:hAnsi="Times New Roman" w:cs="Times New Roman"/>
                <w:lang w:bidi="ar-SA"/>
              </w:rPr>
              <w:lastRenderedPageBreak/>
              <w:t xml:space="preserve">Контроль в рамках проекта осуществляет заведующий ДОУ. </w:t>
            </w:r>
          </w:p>
        </w:tc>
      </w:tr>
    </w:tbl>
    <w:p w:rsidR="00A64C2B" w:rsidRPr="000E7C7B" w:rsidRDefault="00A64C2B" w:rsidP="00A64C2B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28"/>
          <w:lang w:bidi="ar-SA"/>
        </w:rPr>
      </w:pPr>
      <w:r w:rsidRPr="000E7C7B">
        <w:rPr>
          <w:rFonts w:ascii="Times New Roman" w:eastAsia="Times New Roman" w:hAnsi="Times New Roman" w:cs="Times New Roman"/>
          <w:b/>
          <w:bCs/>
          <w:color w:val="auto"/>
          <w:kern w:val="28"/>
          <w:lang w:bidi="ar-SA"/>
        </w:rPr>
        <w:lastRenderedPageBreak/>
        <w:t>4.</w:t>
      </w:r>
      <w:r w:rsidR="00D825DE" w:rsidRPr="000E7C7B">
        <w:rPr>
          <w:rFonts w:ascii="Times New Roman" w:eastAsia="Times New Roman" w:hAnsi="Times New Roman" w:cs="Times New Roman"/>
          <w:b/>
          <w:bCs/>
          <w:color w:val="auto"/>
          <w:kern w:val="28"/>
          <w:lang w:bidi="ar-SA"/>
        </w:rPr>
        <w:t>5</w:t>
      </w:r>
      <w:r w:rsidRPr="000E7C7B">
        <w:rPr>
          <w:rFonts w:ascii="Times New Roman" w:eastAsia="Times New Roman" w:hAnsi="Times New Roman" w:cs="Times New Roman"/>
          <w:b/>
          <w:bCs/>
          <w:color w:val="auto"/>
          <w:kern w:val="28"/>
          <w:lang w:bidi="ar-SA"/>
        </w:rPr>
        <w:t>. Система программных мероприятий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8"/>
        <w:gridCol w:w="1984"/>
        <w:gridCol w:w="7655"/>
        <w:gridCol w:w="1417"/>
        <w:gridCol w:w="2480"/>
      </w:tblGrid>
      <w:tr w:rsidR="00A64C2B" w:rsidRPr="000E7C7B" w:rsidTr="001A7E27">
        <w:trPr>
          <w:trHeight w:val="267"/>
        </w:trPr>
        <w:tc>
          <w:tcPr>
            <w:tcW w:w="1348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Этап  </w:t>
            </w:r>
          </w:p>
        </w:tc>
        <w:tc>
          <w:tcPr>
            <w:tcW w:w="1984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Задачи</w:t>
            </w: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Мероприятия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Сроки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Ответственные</w:t>
            </w:r>
          </w:p>
        </w:tc>
      </w:tr>
      <w:tr w:rsidR="00A64C2B" w:rsidRPr="000E7C7B" w:rsidTr="001A7E27">
        <w:trPr>
          <w:trHeight w:val="250"/>
        </w:trPr>
        <w:tc>
          <w:tcPr>
            <w:tcW w:w="1348" w:type="dxa"/>
            <w:vMerge w:val="restart"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I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этап – диагностический </w:t>
            </w:r>
          </w:p>
          <w:p w:rsidR="00A64C2B" w:rsidRPr="000E7C7B" w:rsidRDefault="00A64C2B" w:rsidP="00D825DE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   201</w:t>
            </w:r>
            <w:r w:rsidR="00D825DE"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8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г.</w:t>
            </w:r>
          </w:p>
        </w:tc>
        <w:tc>
          <w:tcPr>
            <w:tcW w:w="1984" w:type="dxa"/>
            <w:vMerge w:val="restart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1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.Проанализировать эффективность работы МБДОУ, определить направления, цели, задачи режима жизнедеятельности на ближайший период</w:t>
            </w:r>
          </w:p>
        </w:tc>
        <w:tc>
          <w:tcPr>
            <w:tcW w:w="7655" w:type="dxa"/>
          </w:tcPr>
          <w:p w:rsidR="00A64C2B" w:rsidRPr="000E7C7B" w:rsidRDefault="00A64C2B" w:rsidP="00D825D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Разработка Программы развития М</w:t>
            </w:r>
            <w:r w:rsidR="00D825DE"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ДОУ, схемы перспективного развития системы работы в ДОУ и ознакомление педагогического коллектива с этапами реализации Программы развития.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Сентябрь-декабрь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2018г.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245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исследований семей воспитанников для выявления: уровня удовлетворенности родителей работой МБДОУ,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Октябрь, 2018г. 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 групп</w:t>
            </w:r>
          </w:p>
        </w:tc>
      </w:tr>
      <w:tr w:rsidR="00A64C2B" w:rsidRPr="000E7C7B" w:rsidTr="001A7E27">
        <w:trPr>
          <w:trHeight w:val="245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и анализ материально-технической базы, методического и дидактического обеспечения образовательного процесса МБДОУ  для выявления уровня материально-технического оснащения детского сада, для определения уровня обеспеченности образовательного процесса.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Ноябрь 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2018г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Ст. воспитатель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64C2B" w:rsidRPr="000E7C7B" w:rsidTr="001A7E27">
        <w:trPr>
          <w:trHeight w:val="245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и определение уровня предметно-развивающей среды в каждой возрастной группе, в соответствии с образовательными областями программы по ФГОС.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август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</w:t>
            </w:r>
            <w:r w:rsidR="00D825DE"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воспитатель, педагоги</w:t>
            </w:r>
          </w:p>
        </w:tc>
      </w:tr>
      <w:tr w:rsidR="00A64C2B" w:rsidRPr="000E7C7B" w:rsidTr="001A7E27">
        <w:trPr>
          <w:trHeight w:val="245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и выявление уровня педагогического мастерства и степени удовлетворенности педагогической деятельностью через самоанализ педагогов и руководителя.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Декабрь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2018г.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129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 w:val="restart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2.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Определить динамику развития детей</w:t>
            </w: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диагностики уровня усвоения образовательных областей по основной образовательной программе ДОУ детьми для оценки результативности образовательного процесса.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Октябрь 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2018г.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 групп</w:t>
            </w:r>
          </w:p>
        </w:tc>
      </w:tr>
      <w:tr w:rsidR="00A64C2B" w:rsidRPr="000E7C7B" w:rsidTr="001A7E27">
        <w:trPr>
          <w:trHeight w:val="129"/>
        </w:trPr>
        <w:tc>
          <w:tcPr>
            <w:tcW w:w="1348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  <w:vAlign w:val="cente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Анализ результатов обследования  и диагностики развития детей для их обсуждения на педагогическом совете, принятие соответствующих решений и определение дальнейших задач работы на год.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ежегодно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143"/>
        </w:trPr>
        <w:tc>
          <w:tcPr>
            <w:tcW w:w="1348" w:type="dxa"/>
            <w:vMerge w:val="restart"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  <w:t>II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этап - организационный</w:t>
            </w:r>
          </w:p>
          <w:p w:rsidR="00A64C2B" w:rsidRPr="000E7C7B" w:rsidRDefault="00C246F4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201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 w:bidi="ar-SA"/>
              </w:rPr>
              <w:t>8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-20</w:t>
            </w: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val="tt-RU" w:eastAsia="en-US" w:bidi="ar-SA"/>
              </w:rPr>
              <w:t>21</w:t>
            </w:r>
            <w:r w:rsidR="00A64C2B"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г.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 w:val="restart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1.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Повысить профессиональный уровень педагогов для корректировки и 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реализации ООП</w:t>
            </w: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Проведение инвентаризации учебно-методического оснащения в МБДОУ в соответствии с образовательной программой.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Январь 2019г.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Ст. воспитатель,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воспитатели групп</w:t>
            </w:r>
          </w:p>
        </w:tc>
      </w:tr>
      <w:tr w:rsidR="00A64C2B" w:rsidRPr="000E7C7B" w:rsidTr="001A7E27">
        <w:trPr>
          <w:trHeight w:val="137"/>
        </w:trPr>
        <w:tc>
          <w:tcPr>
            <w:tcW w:w="1348" w:type="dxa"/>
            <w:vMerge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Организация обучения педагогов самоанализу воспитательно-образовательной работы.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Ноябрь 2019г.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137"/>
        </w:trPr>
        <w:tc>
          <w:tcPr>
            <w:tcW w:w="1348" w:type="dxa"/>
            <w:vMerge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анкетирования педагогов для выявления затруднений в работе, изучение мотивов и потребностей деятельности.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Ноябрь 2019г.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воспитатель,</w:t>
            </w:r>
          </w:p>
        </w:tc>
      </w:tr>
      <w:tr w:rsidR="00A64C2B" w:rsidRPr="000E7C7B" w:rsidTr="001A7E27">
        <w:trPr>
          <w:trHeight w:val="1411"/>
        </w:trPr>
        <w:tc>
          <w:tcPr>
            <w:tcW w:w="1348" w:type="dxa"/>
            <w:vMerge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</w:pPr>
          </w:p>
        </w:tc>
        <w:tc>
          <w:tcPr>
            <w:tcW w:w="1984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Направление педагогов на курсы повышения квалификации, на аттестацию.</w:t>
            </w:r>
          </w:p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Согласно плана повышения квалификации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137"/>
        </w:trPr>
        <w:tc>
          <w:tcPr>
            <w:tcW w:w="1348" w:type="dxa"/>
            <w:vMerge/>
            <w:textDirection w:val="btLr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профессионального мастерства педагогов: целевое посещение занятий, «Дни открытых дверей», анализ планирования, самоанализ педагогов, анкетирование педагогов и родителей, обобщение опыта для выявления уровня педагогического  мастерства и формирование заявок на курсы повышения квалификации.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 течение года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2018-2020г.г.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</w:t>
            </w:r>
          </w:p>
        </w:tc>
      </w:tr>
      <w:tr w:rsidR="00A64C2B" w:rsidRPr="000E7C7B" w:rsidTr="001A7E27">
        <w:trPr>
          <w:trHeight w:val="123"/>
        </w:trPr>
        <w:tc>
          <w:tcPr>
            <w:tcW w:w="1348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2.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Совершенствовать уровень мониторинга качества освоения основной общеобразовательной программы ДОУ детей</w:t>
            </w: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диагностики уровня развития каждого ребенка (уровень развития познавательных способностей, уровень речевого развития, психических процессов,  уровень творческих способностей в различных видах деятельности, уровень физических качеств и способностей, уровень развития трудовых навыков, уровень развития духовных навыков) для получения исходных результатов реализации Программы развития  МБДОУ.  Ознакомление педагогов с особенностями развития детей и совершенствование методик диагностирования.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 течение года 2018-2021г.г.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Старший воспитатель,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педагоги,</w:t>
            </w:r>
          </w:p>
        </w:tc>
      </w:tr>
      <w:tr w:rsidR="00A64C2B" w:rsidRPr="000E7C7B" w:rsidTr="001A7E27">
        <w:trPr>
          <w:trHeight w:val="345"/>
        </w:trPr>
        <w:tc>
          <w:tcPr>
            <w:tcW w:w="1348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 w:val="restart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3.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Создать материально – технические и финансовые условия для развития содержания  воспитанников МБДОУ</w:t>
            </w: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Анализ соответствия материальной базы      МБДОУ  планам и программам, скорректированным, используемым для создания условий, необходимых для реализации Программы развития.</w:t>
            </w:r>
          </w:p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 раза в год   2018-2021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г.г.    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64C2B" w:rsidRPr="000E7C7B" w:rsidTr="001A7E27">
        <w:trPr>
          <w:trHeight w:val="345"/>
        </w:trPr>
        <w:tc>
          <w:tcPr>
            <w:tcW w:w="1348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vMerge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A64C2B" w:rsidRPr="000E7C7B" w:rsidRDefault="00A64C2B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Разработка механизмов морального и материального стимулирования для постоянного профессионального роста каждого педагога.</w:t>
            </w:r>
          </w:p>
        </w:tc>
        <w:tc>
          <w:tcPr>
            <w:tcW w:w="1417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2018-2021г.г.</w:t>
            </w:r>
          </w:p>
        </w:tc>
        <w:tc>
          <w:tcPr>
            <w:tcW w:w="2480" w:type="dxa"/>
          </w:tcPr>
          <w:p w:rsidR="00A64C2B" w:rsidRPr="000E7C7B" w:rsidRDefault="00A64C2B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</w:t>
            </w:r>
          </w:p>
        </w:tc>
      </w:tr>
      <w:tr w:rsidR="00272005" w:rsidRPr="000E7C7B" w:rsidTr="00272005">
        <w:trPr>
          <w:trHeight w:val="807"/>
        </w:trPr>
        <w:tc>
          <w:tcPr>
            <w:tcW w:w="1348" w:type="dxa"/>
            <w:vMerge w:val="restart"/>
            <w:textDirection w:val="btLr"/>
          </w:tcPr>
          <w:p w:rsidR="00272005" w:rsidRDefault="00272005" w:rsidP="00272005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tt-RU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III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этап заключитель</w:t>
            </w:r>
            <w:r>
              <w:rPr>
                <w:rFonts w:ascii="Times New Roman" w:eastAsia="Calibri" w:hAnsi="Times New Roman" w:cs="Times New Roman"/>
                <w:b/>
                <w:color w:val="auto"/>
                <w:lang w:val="tt-RU" w:eastAsia="en-US" w:bidi="ar-SA"/>
              </w:rPr>
              <w:t>-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ный </w:t>
            </w: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tt-RU" w:eastAsia="en-US" w:bidi="ar-SA"/>
              </w:rPr>
              <w:t xml:space="preserve"> </w:t>
            </w:r>
          </w:p>
          <w:p w:rsidR="00272005" w:rsidRPr="000E7C7B" w:rsidRDefault="00272005" w:rsidP="00272005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color w:val="auto"/>
                <w:lang w:val="tt-RU" w:eastAsia="en-US" w:bidi="ar-SA"/>
              </w:rPr>
              <w:t>2020-2021</w:t>
            </w:r>
          </w:p>
        </w:tc>
        <w:tc>
          <w:tcPr>
            <w:tcW w:w="1984" w:type="dxa"/>
            <w:vMerge w:val="restart"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1.</w:t>
            </w: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Проанализировать соответствие фактических и прогнозируемых результатов</w:t>
            </w:r>
          </w:p>
        </w:tc>
        <w:tc>
          <w:tcPr>
            <w:tcW w:w="7655" w:type="dxa"/>
          </w:tcPr>
          <w:p w:rsidR="00272005" w:rsidRPr="000E7C7B" w:rsidRDefault="00272005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Изучение мнения педагогов, родителей о сущностях  и результатах реализации Программы развития.</w:t>
            </w:r>
          </w:p>
        </w:tc>
        <w:tc>
          <w:tcPr>
            <w:tcW w:w="1417" w:type="dxa"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ежегодно</w:t>
            </w:r>
          </w:p>
        </w:tc>
        <w:tc>
          <w:tcPr>
            <w:tcW w:w="2480" w:type="dxa"/>
            <w:vMerge w:val="restart"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Заведующий,</w:t>
            </w:r>
          </w:p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старший воспитатель, </w:t>
            </w:r>
          </w:p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2005" w:rsidRPr="000E7C7B" w:rsidTr="00272005">
        <w:trPr>
          <w:trHeight w:val="806"/>
        </w:trPr>
        <w:tc>
          <w:tcPr>
            <w:tcW w:w="1348" w:type="dxa"/>
            <w:vMerge/>
            <w:textDirection w:val="btLr"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</w:p>
        </w:tc>
        <w:tc>
          <w:tcPr>
            <w:tcW w:w="1984" w:type="dxa"/>
            <w:vMerge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7655" w:type="dxa"/>
          </w:tcPr>
          <w:p w:rsidR="00272005" w:rsidRPr="000E7C7B" w:rsidRDefault="00272005" w:rsidP="001A7E2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Оценка  результатов реализации Программы развития МБДОУ.</w:t>
            </w:r>
          </w:p>
        </w:tc>
        <w:tc>
          <w:tcPr>
            <w:tcW w:w="1417" w:type="dxa"/>
          </w:tcPr>
          <w:p w:rsidR="00272005" w:rsidRPr="000E7C7B" w:rsidRDefault="00272005" w:rsidP="00272005">
            <w:pPr>
              <w:widowControl/>
              <w:tabs>
                <w:tab w:val="center" w:pos="522"/>
              </w:tabs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Май</w:t>
            </w:r>
          </w:p>
          <w:p w:rsidR="00272005" w:rsidRPr="000E7C7B" w:rsidRDefault="00272005" w:rsidP="00272005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E7C7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 год</w:t>
            </w:r>
          </w:p>
        </w:tc>
        <w:tc>
          <w:tcPr>
            <w:tcW w:w="2480" w:type="dxa"/>
            <w:vMerge/>
          </w:tcPr>
          <w:p w:rsidR="00272005" w:rsidRPr="000E7C7B" w:rsidRDefault="00272005" w:rsidP="001A7E2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A64C2B" w:rsidRPr="000E7C7B" w:rsidRDefault="00A64C2B" w:rsidP="00A64C2B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1A7E27" w:rsidRPr="000E7C7B" w:rsidRDefault="001A7E27"/>
    <w:sectPr w:rsidR="001A7E27" w:rsidRPr="000E7C7B" w:rsidSect="001A7E27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DFA" w:rsidRDefault="00847DFA" w:rsidP="00DF66C3">
      <w:r>
        <w:separator/>
      </w:r>
    </w:p>
  </w:endnote>
  <w:endnote w:type="continuationSeparator" w:id="1">
    <w:p w:rsidR="00847DFA" w:rsidRDefault="00847DFA" w:rsidP="00DF6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1911"/>
      <w:docPartObj>
        <w:docPartGallery w:val="Page Numbers (Bottom of Page)"/>
        <w:docPartUnique/>
      </w:docPartObj>
    </w:sdtPr>
    <w:sdtContent>
      <w:p w:rsidR="00D701CD" w:rsidRDefault="00D701CD">
        <w:pPr>
          <w:pStyle w:val="ad"/>
          <w:jc w:val="right"/>
        </w:pPr>
        <w:fldSimple w:instr=" PAGE   \* MERGEFORMAT ">
          <w:r w:rsidR="00B0081B">
            <w:rPr>
              <w:noProof/>
            </w:rPr>
            <w:t>32</w:t>
          </w:r>
        </w:fldSimple>
      </w:p>
    </w:sdtContent>
  </w:sdt>
  <w:p w:rsidR="00DF66C3" w:rsidRDefault="00DF66C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DFA" w:rsidRDefault="00847DFA" w:rsidP="00DF66C3">
      <w:r>
        <w:separator/>
      </w:r>
    </w:p>
  </w:footnote>
  <w:footnote w:type="continuationSeparator" w:id="1">
    <w:p w:rsidR="00847DFA" w:rsidRDefault="00847DFA" w:rsidP="00DF6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5401609"/>
    <w:multiLevelType w:val="hybridMultilevel"/>
    <w:tmpl w:val="398E5F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72DB7"/>
    <w:multiLevelType w:val="hybridMultilevel"/>
    <w:tmpl w:val="DF8ECA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8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4">
    <w:nsid w:val="10DF78CC"/>
    <w:multiLevelType w:val="hybridMultilevel"/>
    <w:tmpl w:val="F8BC104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29B0A81"/>
    <w:multiLevelType w:val="hybridMultilevel"/>
    <w:tmpl w:val="73FC2F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51166"/>
    <w:multiLevelType w:val="hybridMultilevel"/>
    <w:tmpl w:val="42669D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26351"/>
    <w:multiLevelType w:val="hybridMultilevel"/>
    <w:tmpl w:val="B5C4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45B2B"/>
    <w:multiLevelType w:val="hybridMultilevel"/>
    <w:tmpl w:val="83B8998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581603C"/>
    <w:multiLevelType w:val="hybridMultilevel"/>
    <w:tmpl w:val="4E5A21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561BCA"/>
    <w:multiLevelType w:val="hybridMultilevel"/>
    <w:tmpl w:val="C64A99D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>
    <w:nsid w:val="3DF2369D"/>
    <w:multiLevelType w:val="hybridMultilevel"/>
    <w:tmpl w:val="DCB6EA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06F3B"/>
    <w:multiLevelType w:val="hybridMultilevel"/>
    <w:tmpl w:val="D0328C3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8727420"/>
    <w:multiLevelType w:val="hybridMultilevel"/>
    <w:tmpl w:val="8B5E2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B0449"/>
    <w:multiLevelType w:val="hybridMultilevel"/>
    <w:tmpl w:val="280009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76D30"/>
    <w:multiLevelType w:val="hybridMultilevel"/>
    <w:tmpl w:val="13DAD8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E5137"/>
    <w:multiLevelType w:val="hybridMultilevel"/>
    <w:tmpl w:val="E76EF3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014226"/>
    <w:multiLevelType w:val="hybridMultilevel"/>
    <w:tmpl w:val="E30A75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915F6"/>
    <w:multiLevelType w:val="multilevel"/>
    <w:tmpl w:val="6DE0A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470BC2"/>
    <w:multiLevelType w:val="hybridMultilevel"/>
    <w:tmpl w:val="622CBA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F0044"/>
    <w:multiLevelType w:val="hybridMultilevel"/>
    <w:tmpl w:val="D36C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77FF6"/>
    <w:multiLevelType w:val="hybridMultilevel"/>
    <w:tmpl w:val="9592872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DDE0E22"/>
    <w:multiLevelType w:val="hybridMultilevel"/>
    <w:tmpl w:val="DAE409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E0007"/>
    <w:multiLevelType w:val="hybridMultilevel"/>
    <w:tmpl w:val="60EA47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10"/>
  </w:num>
  <w:num w:numId="5">
    <w:abstractNumId w:val="23"/>
  </w:num>
  <w:num w:numId="6">
    <w:abstractNumId w:val="21"/>
  </w:num>
  <w:num w:numId="7">
    <w:abstractNumId w:val="12"/>
  </w:num>
  <w:num w:numId="8">
    <w:abstractNumId w:val="4"/>
  </w:num>
  <w:num w:numId="9">
    <w:abstractNumId w:val="9"/>
  </w:num>
  <w:num w:numId="10">
    <w:abstractNumId w:val="22"/>
  </w:num>
  <w:num w:numId="11">
    <w:abstractNumId w:val="19"/>
  </w:num>
  <w:num w:numId="12">
    <w:abstractNumId w:val="0"/>
  </w:num>
  <w:num w:numId="13">
    <w:abstractNumId w:val="13"/>
  </w:num>
  <w:num w:numId="14">
    <w:abstractNumId w:val="2"/>
  </w:num>
  <w:num w:numId="15">
    <w:abstractNumId w:val="14"/>
  </w:num>
  <w:num w:numId="16">
    <w:abstractNumId w:val="11"/>
  </w:num>
  <w:num w:numId="17">
    <w:abstractNumId w:val="15"/>
  </w:num>
  <w:num w:numId="18">
    <w:abstractNumId w:val="17"/>
  </w:num>
  <w:num w:numId="19">
    <w:abstractNumId w:val="6"/>
  </w:num>
  <w:num w:numId="20">
    <w:abstractNumId w:val="16"/>
  </w:num>
  <w:num w:numId="21">
    <w:abstractNumId w:val="1"/>
  </w:num>
  <w:num w:numId="22">
    <w:abstractNumId w:val="5"/>
  </w:num>
  <w:num w:numId="23">
    <w:abstractNumId w:val="8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C2B"/>
    <w:rsid w:val="000447E3"/>
    <w:rsid w:val="00046E43"/>
    <w:rsid w:val="00076E2A"/>
    <w:rsid w:val="000A5977"/>
    <w:rsid w:val="000E7C7B"/>
    <w:rsid w:val="00106C8E"/>
    <w:rsid w:val="00113DA2"/>
    <w:rsid w:val="00182074"/>
    <w:rsid w:val="00196508"/>
    <w:rsid w:val="001A7E27"/>
    <w:rsid w:val="001C6B55"/>
    <w:rsid w:val="001E428D"/>
    <w:rsid w:val="002141D9"/>
    <w:rsid w:val="00245729"/>
    <w:rsid w:val="00255663"/>
    <w:rsid w:val="00272005"/>
    <w:rsid w:val="002816F0"/>
    <w:rsid w:val="00283A28"/>
    <w:rsid w:val="00283E17"/>
    <w:rsid w:val="002D215C"/>
    <w:rsid w:val="002D47A1"/>
    <w:rsid w:val="002E5A20"/>
    <w:rsid w:val="00303BF1"/>
    <w:rsid w:val="003415AA"/>
    <w:rsid w:val="00393B5D"/>
    <w:rsid w:val="003D666A"/>
    <w:rsid w:val="003F1CEA"/>
    <w:rsid w:val="00404A80"/>
    <w:rsid w:val="00445A94"/>
    <w:rsid w:val="0046375C"/>
    <w:rsid w:val="00464971"/>
    <w:rsid w:val="004F7269"/>
    <w:rsid w:val="005257CA"/>
    <w:rsid w:val="005708E2"/>
    <w:rsid w:val="00580633"/>
    <w:rsid w:val="005A64B5"/>
    <w:rsid w:val="005E6FC0"/>
    <w:rsid w:val="005E7669"/>
    <w:rsid w:val="00630CE0"/>
    <w:rsid w:val="00672340"/>
    <w:rsid w:val="006C580A"/>
    <w:rsid w:val="0070163B"/>
    <w:rsid w:val="00720EC7"/>
    <w:rsid w:val="00726A93"/>
    <w:rsid w:val="007768A0"/>
    <w:rsid w:val="0079146A"/>
    <w:rsid w:val="00791BC9"/>
    <w:rsid w:val="007C4420"/>
    <w:rsid w:val="007E1461"/>
    <w:rsid w:val="007E1DCC"/>
    <w:rsid w:val="007E3DC0"/>
    <w:rsid w:val="008164A5"/>
    <w:rsid w:val="008329AF"/>
    <w:rsid w:val="00841C8F"/>
    <w:rsid w:val="00845977"/>
    <w:rsid w:val="00847DFA"/>
    <w:rsid w:val="00852B93"/>
    <w:rsid w:val="008941EA"/>
    <w:rsid w:val="008B2545"/>
    <w:rsid w:val="008E62F7"/>
    <w:rsid w:val="009048AF"/>
    <w:rsid w:val="00912578"/>
    <w:rsid w:val="0093590E"/>
    <w:rsid w:val="0095291A"/>
    <w:rsid w:val="0097715A"/>
    <w:rsid w:val="009A2FAE"/>
    <w:rsid w:val="009B3A85"/>
    <w:rsid w:val="009D641F"/>
    <w:rsid w:val="00A00E68"/>
    <w:rsid w:val="00A02D9C"/>
    <w:rsid w:val="00A54505"/>
    <w:rsid w:val="00A64C2B"/>
    <w:rsid w:val="00A66BB1"/>
    <w:rsid w:val="00AA77E9"/>
    <w:rsid w:val="00AF0FF2"/>
    <w:rsid w:val="00B0081B"/>
    <w:rsid w:val="00B25E70"/>
    <w:rsid w:val="00B809CF"/>
    <w:rsid w:val="00B841B2"/>
    <w:rsid w:val="00B90913"/>
    <w:rsid w:val="00B92E36"/>
    <w:rsid w:val="00BF64D4"/>
    <w:rsid w:val="00C246F4"/>
    <w:rsid w:val="00C40116"/>
    <w:rsid w:val="00C53E50"/>
    <w:rsid w:val="00C622B0"/>
    <w:rsid w:val="00C71BEE"/>
    <w:rsid w:val="00C77484"/>
    <w:rsid w:val="00C80FF6"/>
    <w:rsid w:val="00C866FA"/>
    <w:rsid w:val="00CA3AF8"/>
    <w:rsid w:val="00CB2FD6"/>
    <w:rsid w:val="00CC3C4B"/>
    <w:rsid w:val="00D0049A"/>
    <w:rsid w:val="00D0244F"/>
    <w:rsid w:val="00D36B1B"/>
    <w:rsid w:val="00D66DF9"/>
    <w:rsid w:val="00D701CD"/>
    <w:rsid w:val="00D825DE"/>
    <w:rsid w:val="00D83B61"/>
    <w:rsid w:val="00D90CA9"/>
    <w:rsid w:val="00DF491B"/>
    <w:rsid w:val="00DF66C3"/>
    <w:rsid w:val="00E148D9"/>
    <w:rsid w:val="00E23242"/>
    <w:rsid w:val="00E24D97"/>
    <w:rsid w:val="00E33BFD"/>
    <w:rsid w:val="00E53538"/>
    <w:rsid w:val="00E72FE9"/>
    <w:rsid w:val="00E75437"/>
    <w:rsid w:val="00E86F3C"/>
    <w:rsid w:val="00E9595F"/>
    <w:rsid w:val="00EA09C9"/>
    <w:rsid w:val="00ED78D1"/>
    <w:rsid w:val="00EE3FEC"/>
    <w:rsid w:val="00F35532"/>
    <w:rsid w:val="00F36776"/>
    <w:rsid w:val="00F53E1F"/>
    <w:rsid w:val="00F67F55"/>
    <w:rsid w:val="00FA401A"/>
    <w:rsid w:val="00FE3A55"/>
    <w:rsid w:val="00FE3CE5"/>
    <w:rsid w:val="00FF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C2B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A64C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A64C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64C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64C2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A64C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4C2B"/>
    <w:pPr>
      <w:shd w:val="clear" w:color="auto" w:fill="FFFFFF"/>
      <w:spacing w:before="360"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A64C2B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64C2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4C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C2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uiPriority w:val="34"/>
    <w:qFormat/>
    <w:rsid w:val="00A64C2B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rsid w:val="00A64C2B"/>
    <w:pPr>
      <w:widowControl/>
    </w:pPr>
    <w:rPr>
      <w:rFonts w:ascii="Calibri" w:eastAsia="Times New Roman" w:hAnsi="Calibri" w:cs="Calibri"/>
      <w:color w:val="auto"/>
      <w:sz w:val="28"/>
      <w:szCs w:val="28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A64C2B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9">
    <w:name w:val="Без интервала Знак"/>
    <w:link w:val="aa"/>
    <w:uiPriority w:val="99"/>
    <w:locked/>
    <w:rsid w:val="00A64C2B"/>
    <w:rPr>
      <w:rFonts w:ascii="Times New Roman" w:hAnsi="Times New Roman" w:cs="Times New Roman"/>
    </w:rPr>
  </w:style>
  <w:style w:type="paragraph" w:styleId="aa">
    <w:name w:val="No Spacing"/>
    <w:link w:val="a9"/>
    <w:uiPriority w:val="99"/>
    <w:qFormat/>
    <w:rsid w:val="00A64C2B"/>
    <w:pPr>
      <w:jc w:val="left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DF66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F66C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DF66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66C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3.1139419674451638E-2"/>
          <c:y val="5.9379217273954107E-2"/>
          <c:w val="0.65227321107154856"/>
          <c:h val="0.7922760262254667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полные семьи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неполные семьи 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многодетные семьи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axId val="82709888"/>
        <c:axId val="86819200"/>
      </c:barChart>
      <c:catAx>
        <c:axId val="82709888"/>
        <c:scaling>
          <c:orientation val="minMax"/>
        </c:scaling>
        <c:axPos val="b"/>
        <c:numFmt formatCode="General" sourceLinked="1"/>
        <c:tickLblPos val="nextTo"/>
        <c:crossAx val="86819200"/>
        <c:crosses val="autoZero"/>
        <c:auto val="1"/>
        <c:lblAlgn val="ctr"/>
        <c:lblOffset val="100"/>
      </c:catAx>
      <c:valAx>
        <c:axId val="86819200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827098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5E255-FA85-4B0D-8E9C-F38874F4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38</Pages>
  <Words>13139</Words>
  <Characters>74898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16</cp:revision>
  <cp:lastPrinted>2021-02-25T10:54:00Z</cp:lastPrinted>
  <dcterms:created xsi:type="dcterms:W3CDTF">2020-10-28T08:52:00Z</dcterms:created>
  <dcterms:modified xsi:type="dcterms:W3CDTF">2021-02-25T10:55:00Z</dcterms:modified>
</cp:coreProperties>
</file>